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49" w:rsidRDefault="00FB0549" w:rsidP="00FB0549">
      <w:pPr>
        <w:jc w:val="center"/>
      </w:pPr>
      <w:r>
        <w:fldChar w:fldCharType="begin"/>
      </w:r>
      <w:r>
        <w:instrText xml:space="preserve"> HYPERLINK "http://www.rokonworld.com" </w:instrText>
      </w:r>
      <w:r>
        <w:fldChar w:fldCharType="separate"/>
      </w:r>
      <w:r w:rsidRPr="00FB0549">
        <w:rPr>
          <w:rStyle w:val="Hyperlink"/>
        </w:rPr>
        <w:t>ROKONWORLD.COM</w:t>
      </w:r>
      <w:r>
        <w:fldChar w:fldCharType="end"/>
      </w:r>
    </w:p>
    <w:p w:rsidR="00FB0549" w:rsidRDefault="00FB0549" w:rsidP="00FB0549">
      <w:pPr>
        <w:jc w:val="center"/>
      </w:pPr>
      <w:r w:rsidRPr="00FB0549">
        <w:rPr>
          <w:b/>
          <w:sz w:val="32"/>
          <w:szCs w:val="32"/>
        </w:rPr>
        <w:t>WHAT YEAR IS MY ROKON?</w:t>
      </w:r>
    </w:p>
    <w:p w:rsidR="00FB0549" w:rsidRDefault="00476EC7" w:rsidP="00FB0549">
      <w:pPr>
        <w:jc w:val="center"/>
      </w:pPr>
      <w:r>
        <w:t xml:space="preserve">This is a general guide </w:t>
      </w:r>
      <w:r w:rsidR="0080031F">
        <w:t>for</w:t>
      </w:r>
      <w:r>
        <w:t xml:space="preserve"> determining what year your </w:t>
      </w:r>
      <w:r w:rsidR="00FB0549">
        <w:t xml:space="preserve">2-wheel-drive </w:t>
      </w:r>
      <w:proofErr w:type="spellStart"/>
      <w:r>
        <w:t>Rokon</w:t>
      </w:r>
      <w:proofErr w:type="spellEnd"/>
      <w:r>
        <w:t xml:space="preserve"> was built.</w:t>
      </w:r>
    </w:p>
    <w:p w:rsidR="00476EC7" w:rsidRDefault="00476EC7"/>
    <w:p w:rsidR="00476EC7" w:rsidRDefault="00476EC7">
      <w:pPr>
        <w:rPr>
          <w:b/>
          <w:sz w:val="28"/>
          <w:szCs w:val="28"/>
          <w:u w:val="single"/>
        </w:rPr>
      </w:pPr>
      <w:r w:rsidRPr="00476EC7">
        <w:rPr>
          <w:b/>
          <w:sz w:val="28"/>
          <w:szCs w:val="28"/>
          <w:u w:val="single"/>
        </w:rPr>
        <w:t xml:space="preserve">Nethercutt </w:t>
      </w:r>
    </w:p>
    <w:p w:rsidR="005C7B13" w:rsidRPr="005C7B13" w:rsidRDefault="005C7B13">
      <w:r w:rsidRPr="005C7B13">
        <w:t>Nethercutt serial numbers are always lightly stamped and very difficult to read.  The serial number is located on the engine/transmission mount a</w:t>
      </w:r>
      <w:r>
        <w:t>n</w:t>
      </w:r>
      <w:r w:rsidRPr="005C7B13">
        <w:t>d read from the right side of the bike</w:t>
      </w:r>
      <w:r>
        <w:t>.  See photos at bottom.</w:t>
      </w:r>
    </w:p>
    <w:p w:rsidR="00476EC7" w:rsidRPr="00476EC7" w:rsidRDefault="00476EC7" w:rsidP="00476EC7">
      <w:pPr>
        <w:rPr>
          <w:b/>
        </w:rPr>
      </w:pPr>
      <w:r w:rsidRPr="00476EC7">
        <w:rPr>
          <w:b/>
        </w:rPr>
        <w:t>- Pre-production Trail-Breakers</w:t>
      </w:r>
    </w:p>
    <w:p w:rsidR="00476EC7" w:rsidRDefault="00476EC7">
      <w:r>
        <w:t xml:space="preserve">I have never seen one or heard of a survivor, if you know of one please email me at </w:t>
      </w:r>
      <w:hyperlink r:id="rId6" w:history="1">
        <w:r w:rsidRPr="00C453A9">
          <w:rPr>
            <w:rStyle w:val="Hyperlink"/>
          </w:rPr>
          <w:t>usn@comcast.net</w:t>
        </w:r>
      </w:hyperlink>
    </w:p>
    <w:p w:rsidR="00476EC7" w:rsidRPr="00A57583" w:rsidRDefault="00476EC7">
      <w:pPr>
        <w:rPr>
          <w:b/>
        </w:rPr>
      </w:pPr>
      <w:r w:rsidRPr="00A57583">
        <w:rPr>
          <w:b/>
        </w:rPr>
        <w:t>- MK1</w:t>
      </w:r>
    </w:p>
    <w:p w:rsidR="00C951AC" w:rsidRDefault="00476EC7">
      <w:r>
        <w:t xml:space="preserve">1962-1963  </w:t>
      </w:r>
    </w:p>
    <w:p w:rsidR="00476EC7" w:rsidRDefault="00476EC7" w:rsidP="00C951AC">
      <w:pPr>
        <w:ind w:firstLine="720"/>
      </w:pPr>
      <w:r>
        <w:t xml:space="preserve">Serial numbers start with MK1.  Examples:  </w:t>
      </w:r>
      <w:r w:rsidR="00C951AC">
        <w:t>MK10315L, MK10012</w:t>
      </w:r>
    </w:p>
    <w:p w:rsidR="00C951AC" w:rsidRDefault="00C951AC"/>
    <w:p w:rsidR="00C951AC" w:rsidRPr="00A57583" w:rsidRDefault="00C951AC">
      <w:pPr>
        <w:rPr>
          <w:b/>
        </w:rPr>
      </w:pPr>
      <w:r w:rsidRPr="00A57583">
        <w:rPr>
          <w:b/>
        </w:rPr>
        <w:t>- MK2</w:t>
      </w:r>
    </w:p>
    <w:p w:rsidR="00C951AC" w:rsidRDefault="00C951AC">
      <w:r>
        <w:t>1963-1964</w:t>
      </w:r>
    </w:p>
    <w:p w:rsidR="00C951AC" w:rsidRDefault="00C951AC" w:rsidP="00C951AC">
      <w:pPr>
        <w:ind w:firstLine="720"/>
      </w:pPr>
      <w:r>
        <w:t xml:space="preserve"> Serial numbers start with MK2 and end with a letter.  Examples:  MK20231J, MK22219</w:t>
      </w:r>
      <w:r w:rsidR="005C7B13">
        <w:t>D</w:t>
      </w:r>
    </w:p>
    <w:p w:rsidR="00C951AC" w:rsidRDefault="00C951AC" w:rsidP="00C951AC"/>
    <w:p w:rsidR="00C951AC" w:rsidRPr="00A57583" w:rsidRDefault="00C951AC" w:rsidP="00C951AC">
      <w:pPr>
        <w:rPr>
          <w:b/>
        </w:rPr>
      </w:pPr>
      <w:r w:rsidRPr="00A57583">
        <w:rPr>
          <w:b/>
        </w:rPr>
        <w:t>- MKD</w:t>
      </w:r>
    </w:p>
    <w:p w:rsidR="00C951AC" w:rsidRDefault="00C951AC" w:rsidP="00C951AC">
      <w:r>
        <w:t>1964-1965</w:t>
      </w:r>
    </w:p>
    <w:p w:rsidR="00C951AC" w:rsidRDefault="00C951AC" w:rsidP="00C951AC">
      <w:r>
        <w:tab/>
        <w:t>These are a MK2 shipped “knocked down” for assembly by the customer</w:t>
      </w:r>
    </w:p>
    <w:p w:rsidR="00C951AC" w:rsidRDefault="00C951AC" w:rsidP="00C951AC">
      <w:r>
        <w:tab/>
        <w:t xml:space="preserve">Serial numbers start with MKD.  Examples:  </w:t>
      </w:r>
      <w:r w:rsidR="00A57583">
        <w:t>MKD1013, MKD1199</w:t>
      </w:r>
    </w:p>
    <w:p w:rsidR="00A57583" w:rsidRDefault="00A57583" w:rsidP="00C951AC"/>
    <w:p w:rsidR="00A57583" w:rsidRDefault="00A57583" w:rsidP="00C951AC">
      <w:pPr>
        <w:rPr>
          <w:b/>
          <w:sz w:val="28"/>
          <w:szCs w:val="28"/>
          <w:u w:val="single"/>
        </w:rPr>
      </w:pPr>
      <w:proofErr w:type="spellStart"/>
      <w:r w:rsidRPr="00A57583">
        <w:rPr>
          <w:b/>
          <w:sz w:val="28"/>
          <w:szCs w:val="28"/>
          <w:u w:val="single"/>
        </w:rPr>
        <w:t>Rokon</w:t>
      </w:r>
      <w:proofErr w:type="spellEnd"/>
    </w:p>
    <w:p w:rsidR="005C7B13" w:rsidRPr="005C7B13" w:rsidRDefault="005C7B13" w:rsidP="00C951AC">
      <w:proofErr w:type="spellStart"/>
      <w:r w:rsidRPr="005C7B13">
        <w:t>Rokon</w:t>
      </w:r>
      <w:proofErr w:type="spellEnd"/>
      <w:r w:rsidRPr="005C7B13">
        <w:t xml:space="preserve"> serial numbers are normally on the main frame tube under the seat.</w:t>
      </w:r>
      <w:r>
        <w:t xml:space="preserve">  See photos at bottom.</w:t>
      </w:r>
    </w:p>
    <w:p w:rsidR="00C1263B" w:rsidRDefault="00C1263B" w:rsidP="00C951AC">
      <w:pPr>
        <w:rPr>
          <w:b/>
        </w:rPr>
      </w:pPr>
    </w:p>
    <w:p w:rsidR="00A57583" w:rsidRPr="0080031F" w:rsidRDefault="00A57583" w:rsidP="00C951AC">
      <w:pPr>
        <w:rPr>
          <w:b/>
        </w:rPr>
      </w:pPr>
      <w:r w:rsidRPr="0080031F">
        <w:rPr>
          <w:b/>
        </w:rPr>
        <w:lastRenderedPageBreak/>
        <w:t>- 1966</w:t>
      </w:r>
    </w:p>
    <w:p w:rsidR="00A57583" w:rsidRDefault="00A57583" w:rsidP="00C951AC">
      <w:r>
        <w:tab/>
        <w:t xml:space="preserve">Serial number starts with MK3 followed by month of production and </w:t>
      </w:r>
      <w:r w:rsidR="005C7B13">
        <w:t>production</w:t>
      </w:r>
      <w:r>
        <w:t xml:space="preserve"> number</w:t>
      </w:r>
    </w:p>
    <w:p w:rsidR="00A57583" w:rsidRDefault="00A57583" w:rsidP="00A57583">
      <w:pPr>
        <w:ind w:left="720"/>
      </w:pPr>
      <w:r>
        <w:t>Examples:  MK306039 (06 = June, 039 = 39</w:t>
      </w:r>
      <w:r w:rsidRPr="00A57583">
        <w:rPr>
          <w:vertAlign w:val="superscript"/>
        </w:rPr>
        <w:t>th</w:t>
      </w:r>
      <w:r>
        <w:t xml:space="preserve"> MK3 built), MK302001 (03 = Feb, 001 = first MK3)</w:t>
      </w:r>
    </w:p>
    <w:p w:rsidR="00A57583" w:rsidRDefault="00A57583" w:rsidP="00C951AC"/>
    <w:p w:rsidR="00A57583" w:rsidRPr="0080031F" w:rsidRDefault="00A57583" w:rsidP="00C951AC">
      <w:pPr>
        <w:rPr>
          <w:b/>
        </w:rPr>
      </w:pPr>
      <w:r w:rsidRPr="0080031F">
        <w:rPr>
          <w:b/>
        </w:rPr>
        <w:t>- 1967</w:t>
      </w:r>
    </w:p>
    <w:p w:rsidR="00A57583" w:rsidRDefault="00A57583" w:rsidP="00C951AC">
      <w:r>
        <w:tab/>
        <w:t xml:space="preserve">Serial numbers start with 67 followed by </w:t>
      </w:r>
      <w:r w:rsidR="005C7B13">
        <w:t>production</w:t>
      </w:r>
      <w:r>
        <w:t xml:space="preserve"> number</w:t>
      </w:r>
    </w:p>
    <w:p w:rsidR="00A57583" w:rsidRDefault="00A57583" w:rsidP="00C951AC">
      <w:r>
        <w:tab/>
        <w:t>Examples:  6797, 67133</w:t>
      </w:r>
    </w:p>
    <w:p w:rsidR="00A57583" w:rsidRDefault="00A57583" w:rsidP="00C951AC"/>
    <w:p w:rsidR="00A57583" w:rsidRPr="0080031F" w:rsidRDefault="00A57583" w:rsidP="00C951AC">
      <w:pPr>
        <w:rPr>
          <w:b/>
        </w:rPr>
      </w:pPr>
      <w:r w:rsidRPr="0080031F">
        <w:rPr>
          <w:b/>
        </w:rPr>
        <w:t>- 1968</w:t>
      </w:r>
    </w:p>
    <w:p w:rsidR="00A57583" w:rsidRDefault="00A57583" w:rsidP="00C951AC">
      <w:r>
        <w:tab/>
        <w:t xml:space="preserve">Serial numbers start with 68 followed by </w:t>
      </w:r>
      <w:r w:rsidR="005C7B13">
        <w:t>production</w:t>
      </w:r>
      <w:r>
        <w:t xml:space="preserve"> number</w:t>
      </w:r>
    </w:p>
    <w:p w:rsidR="00A57583" w:rsidRDefault="00A57583" w:rsidP="00C951AC">
      <w:r>
        <w:tab/>
        <w:t>Examples:  6812, 68799</w:t>
      </w:r>
    </w:p>
    <w:p w:rsidR="00A57583" w:rsidRDefault="00A57583" w:rsidP="00C951AC"/>
    <w:p w:rsidR="00A57583" w:rsidRPr="0080031F" w:rsidRDefault="00A57583" w:rsidP="00C951AC">
      <w:pPr>
        <w:rPr>
          <w:b/>
        </w:rPr>
      </w:pPr>
      <w:r w:rsidRPr="0080031F">
        <w:rPr>
          <w:b/>
        </w:rPr>
        <w:t>- 1969</w:t>
      </w:r>
    </w:p>
    <w:p w:rsidR="00A57583" w:rsidRDefault="00A57583" w:rsidP="00C951AC">
      <w:r>
        <w:tab/>
        <w:t xml:space="preserve">Serial numbers start with 69 followed by </w:t>
      </w:r>
      <w:r w:rsidR="005C7B13">
        <w:t>production</w:t>
      </w:r>
      <w:r>
        <w:t xml:space="preserve"> number</w:t>
      </w:r>
    </w:p>
    <w:p w:rsidR="00A57583" w:rsidRDefault="00A57583" w:rsidP="00C951AC">
      <w:r>
        <w:tab/>
        <w:t xml:space="preserve">Examples:  69013, </w:t>
      </w:r>
      <w:r w:rsidR="00110941">
        <w:t>69151, 691874</w:t>
      </w:r>
    </w:p>
    <w:p w:rsidR="00110941" w:rsidRDefault="00110941" w:rsidP="00C951AC"/>
    <w:p w:rsidR="00110941" w:rsidRPr="0080031F" w:rsidRDefault="00110941" w:rsidP="00C951AC">
      <w:pPr>
        <w:rPr>
          <w:b/>
        </w:rPr>
      </w:pPr>
      <w:r w:rsidRPr="0080031F">
        <w:rPr>
          <w:b/>
        </w:rPr>
        <w:t>- 1970-1973</w:t>
      </w:r>
    </w:p>
    <w:p w:rsidR="007A56D4" w:rsidRPr="0080031F" w:rsidRDefault="00110941" w:rsidP="00C951AC">
      <w:pPr>
        <w:rPr>
          <w:b/>
        </w:rPr>
      </w:pPr>
      <w:r>
        <w:tab/>
      </w:r>
      <w:r w:rsidR="007A56D4" w:rsidRPr="0080031F">
        <w:rPr>
          <w:b/>
        </w:rPr>
        <w:t>MK3</w:t>
      </w:r>
    </w:p>
    <w:p w:rsidR="00110941" w:rsidRDefault="00110941" w:rsidP="007A56D4">
      <w:pPr>
        <w:ind w:firstLine="720"/>
      </w:pPr>
      <w:r>
        <w:t>Here is where it gets confusing.</w:t>
      </w:r>
    </w:p>
    <w:p w:rsidR="00110941" w:rsidRDefault="00110941" w:rsidP="00110941">
      <w:pPr>
        <w:ind w:firstLine="720"/>
      </w:pPr>
      <w:r>
        <w:t xml:space="preserve">Serial numbers start with 01, 02, 03, </w:t>
      </w:r>
      <w:proofErr w:type="gramStart"/>
      <w:r>
        <w:t>04</w:t>
      </w:r>
      <w:proofErr w:type="gramEnd"/>
      <w:r>
        <w:t xml:space="preserve">.  These numbers do </w:t>
      </w:r>
      <w:r w:rsidRPr="00110941">
        <w:rPr>
          <w:u w:val="single"/>
        </w:rPr>
        <w:t>not</w:t>
      </w:r>
      <w:r>
        <w:t xml:space="preserve"> indicate the year.</w:t>
      </w:r>
    </w:p>
    <w:p w:rsidR="00110941" w:rsidRDefault="00110941" w:rsidP="00110941">
      <w:pPr>
        <w:ind w:left="720"/>
      </w:pPr>
      <w:r>
        <w:t>There is no set “break” to indicate when annual production stopped or started, but I will provide a good guideline below.</w:t>
      </w:r>
    </w:p>
    <w:p w:rsidR="00110941" w:rsidRDefault="00110941" w:rsidP="00110941">
      <w:pPr>
        <w:ind w:left="720"/>
      </w:pPr>
      <w:r>
        <w:t xml:space="preserve">I have never seen a </w:t>
      </w:r>
      <w:proofErr w:type="spellStart"/>
      <w:r>
        <w:t>Rokon</w:t>
      </w:r>
      <w:proofErr w:type="spellEnd"/>
      <w:r>
        <w:t xml:space="preserve"> with a “01” number below 01700.  If you have a bike with a serial number between 01001 and 01700 please let me know.</w:t>
      </w:r>
      <w:r w:rsidR="00F11617">
        <w:t xml:space="preserve">  Most, but not all, “Automatics” will have a serial number pre</w:t>
      </w:r>
      <w:r w:rsidR="00935F3A">
        <w:t>fixed</w:t>
      </w:r>
      <w:r w:rsidR="00F11617">
        <w:t xml:space="preserve"> with an “A”.</w:t>
      </w:r>
    </w:p>
    <w:p w:rsidR="00A57583" w:rsidRDefault="00F11617" w:rsidP="00C951AC">
      <w:r>
        <w:tab/>
        <w:t>Examples:  01709, 01996, 02031, 02844,</w:t>
      </w:r>
      <w:r w:rsidR="00264128">
        <w:t xml:space="preserve"> </w:t>
      </w:r>
      <w:r>
        <w:t>03006, 03945, 04785, A04788</w:t>
      </w:r>
    </w:p>
    <w:p w:rsidR="00F11617" w:rsidRDefault="00F11617" w:rsidP="00C951AC">
      <w:r>
        <w:tab/>
      </w:r>
      <w:proofErr w:type="gramStart"/>
      <w:r>
        <w:t>Year guideline</w:t>
      </w:r>
      <w:r w:rsidR="007A56D4">
        <w:t>.</w:t>
      </w:r>
      <w:proofErr w:type="gramEnd"/>
      <w:r w:rsidR="007A56D4">
        <w:t xml:space="preserve">  There are huge overlaps, but this will give you a rough idea</w:t>
      </w:r>
      <w:r>
        <w:t>:</w:t>
      </w:r>
    </w:p>
    <w:p w:rsidR="00F11617" w:rsidRDefault="00F11617" w:rsidP="00C951AC">
      <w:r>
        <w:lastRenderedPageBreak/>
        <w:tab/>
        <w:t>1970</w:t>
      </w:r>
      <w:r>
        <w:tab/>
        <w:t>01700 - 02500</w:t>
      </w:r>
    </w:p>
    <w:p w:rsidR="00F11617" w:rsidRDefault="00F11617" w:rsidP="00C951AC">
      <w:r>
        <w:tab/>
        <w:t>1971</w:t>
      </w:r>
      <w:r>
        <w:tab/>
        <w:t xml:space="preserve">02501 - </w:t>
      </w:r>
      <w:r w:rsidR="007A56D4">
        <w:t>03800</w:t>
      </w:r>
    </w:p>
    <w:p w:rsidR="00F11617" w:rsidRDefault="00F11617" w:rsidP="00C951AC">
      <w:r>
        <w:tab/>
        <w:t>1972</w:t>
      </w:r>
      <w:r w:rsidR="007A56D4">
        <w:tab/>
        <w:t>03801 - 04200</w:t>
      </w:r>
    </w:p>
    <w:p w:rsidR="00F11617" w:rsidRDefault="00F11617" w:rsidP="00C951AC">
      <w:r>
        <w:tab/>
        <w:t>1973</w:t>
      </w:r>
      <w:r w:rsidR="007A56D4">
        <w:tab/>
        <w:t>04201 – 04800</w:t>
      </w:r>
    </w:p>
    <w:p w:rsidR="007A56D4" w:rsidRDefault="007A56D4" w:rsidP="00C951AC"/>
    <w:p w:rsidR="007A56D4" w:rsidRPr="0080031F" w:rsidRDefault="007A56D4" w:rsidP="00C951AC">
      <w:pPr>
        <w:rPr>
          <w:b/>
        </w:rPr>
      </w:pPr>
      <w:r w:rsidRPr="0080031F">
        <w:rPr>
          <w:b/>
        </w:rPr>
        <w:t>1970-1973</w:t>
      </w:r>
    </w:p>
    <w:p w:rsidR="007A56D4" w:rsidRPr="0080031F" w:rsidRDefault="007A56D4" w:rsidP="00C951AC">
      <w:pPr>
        <w:rPr>
          <w:b/>
        </w:rPr>
      </w:pPr>
      <w:r w:rsidRPr="0080031F">
        <w:rPr>
          <w:b/>
        </w:rPr>
        <w:tab/>
        <w:t>MK4</w:t>
      </w:r>
    </w:p>
    <w:p w:rsidR="007A56D4" w:rsidRDefault="007A56D4" w:rsidP="00C951AC">
      <w:r>
        <w:tab/>
        <w:t>Serial numbers start with 41 or 42</w:t>
      </w:r>
      <w:r w:rsidR="00935F3A">
        <w:t>.  Some “Automatics” will be prefixed with “A”.</w:t>
      </w:r>
    </w:p>
    <w:p w:rsidR="00935F3A" w:rsidRDefault="00935F3A" w:rsidP="00C951AC">
      <w:r>
        <w:tab/>
        <w:t>Examples:  41005, 41987, 42312, A42327</w:t>
      </w:r>
    </w:p>
    <w:p w:rsidR="00935F3A" w:rsidRDefault="00935F3A" w:rsidP="00935F3A">
      <w:pPr>
        <w:ind w:left="720"/>
      </w:pPr>
      <w:r>
        <w:t>Like with the 70-73 MK3’s, there is no firm cutoff between years for the 70-73 MK4’s.  Here is a rough guideline:</w:t>
      </w:r>
    </w:p>
    <w:p w:rsidR="00935F3A" w:rsidRDefault="00935F3A" w:rsidP="00935F3A">
      <w:pPr>
        <w:ind w:left="720"/>
      </w:pPr>
      <w:r>
        <w:t>1970</w:t>
      </w:r>
      <w:r>
        <w:tab/>
        <w:t>41001 – 41500</w:t>
      </w:r>
    </w:p>
    <w:p w:rsidR="00935F3A" w:rsidRDefault="00935F3A" w:rsidP="00935F3A">
      <w:pPr>
        <w:ind w:left="720"/>
      </w:pPr>
      <w:r>
        <w:t>1971</w:t>
      </w:r>
      <w:r>
        <w:tab/>
        <w:t>41501 – 41800</w:t>
      </w:r>
    </w:p>
    <w:p w:rsidR="00935F3A" w:rsidRDefault="00935F3A" w:rsidP="00935F3A">
      <w:pPr>
        <w:ind w:left="720"/>
      </w:pPr>
      <w:r>
        <w:t>1972</w:t>
      </w:r>
      <w:r>
        <w:tab/>
        <w:t>41801 – 42200</w:t>
      </w:r>
    </w:p>
    <w:p w:rsidR="00935F3A" w:rsidRDefault="00935F3A" w:rsidP="00935F3A">
      <w:pPr>
        <w:ind w:left="720"/>
      </w:pPr>
      <w:r>
        <w:t>1973</w:t>
      </w:r>
      <w:r>
        <w:tab/>
        <w:t>42201 – 42400</w:t>
      </w:r>
    </w:p>
    <w:p w:rsidR="00935F3A" w:rsidRPr="0080031F" w:rsidRDefault="00935F3A" w:rsidP="00935F3A">
      <w:pPr>
        <w:rPr>
          <w:b/>
        </w:rPr>
      </w:pPr>
    </w:p>
    <w:p w:rsidR="00935F3A" w:rsidRPr="0080031F" w:rsidRDefault="00935F3A" w:rsidP="00935F3A">
      <w:pPr>
        <w:rPr>
          <w:b/>
        </w:rPr>
      </w:pPr>
      <w:r w:rsidRPr="0080031F">
        <w:rPr>
          <w:b/>
        </w:rPr>
        <w:t>1974 – 1981 Ranger</w:t>
      </w:r>
      <w:r w:rsidR="00AB50B5" w:rsidRPr="0080031F">
        <w:rPr>
          <w:b/>
        </w:rPr>
        <w:t>, Scout,</w:t>
      </w:r>
      <w:r w:rsidRPr="0080031F">
        <w:rPr>
          <w:b/>
        </w:rPr>
        <w:t xml:space="preserve"> </w:t>
      </w:r>
      <w:r w:rsidR="00AB50B5" w:rsidRPr="0080031F">
        <w:rPr>
          <w:b/>
        </w:rPr>
        <w:t>Pioneer and Brush Buster</w:t>
      </w:r>
    </w:p>
    <w:p w:rsidR="00AB50B5" w:rsidRDefault="00935F3A" w:rsidP="00AB50B5">
      <w:pPr>
        <w:widowControl w:val="0"/>
        <w:autoSpaceDE w:val="0"/>
        <w:autoSpaceDN w:val="0"/>
        <w:adjustRightInd w:val="0"/>
        <w:ind w:left="720"/>
      </w:pPr>
      <w:r>
        <w:t>The</w:t>
      </w:r>
      <w:r w:rsidR="00AB50B5">
        <w:t>se bikes started their</w:t>
      </w:r>
      <w:r>
        <w:t xml:space="preserve"> serial number sequence </w:t>
      </w:r>
      <w:r w:rsidR="00AB50B5">
        <w:t xml:space="preserve">at R1001, S1001, P1001 and B1001. In October, 1975 </w:t>
      </w:r>
      <w:proofErr w:type="spellStart"/>
      <w:r w:rsidR="00AB50B5">
        <w:t>Rokon</w:t>
      </w:r>
      <w:proofErr w:type="spellEnd"/>
      <w:r w:rsidR="00AB50B5">
        <w:t xml:space="preserve"> updated to the new "locked" driveline and serial numbers were reset to R2001/S2001.  In 1977 serial numbers were reset again, this time to R3001/S3001.</w:t>
      </w:r>
    </w:p>
    <w:p w:rsidR="00AB50B5" w:rsidRDefault="00AB50B5" w:rsidP="00AB50B5">
      <w:pPr>
        <w:widowControl w:val="0"/>
        <w:autoSpaceDE w:val="0"/>
        <w:autoSpaceDN w:val="0"/>
        <w:adjustRightInd w:val="0"/>
        <w:ind w:firstLine="720"/>
      </w:pPr>
      <w:r>
        <w:t>R1000 are 1974 - 1975</w:t>
      </w:r>
    </w:p>
    <w:p w:rsidR="00AB50B5" w:rsidRDefault="00AB50B5" w:rsidP="00AB50B5">
      <w:pPr>
        <w:widowControl w:val="0"/>
        <w:autoSpaceDE w:val="0"/>
        <w:autoSpaceDN w:val="0"/>
        <w:adjustRightInd w:val="0"/>
        <w:ind w:firstLine="720"/>
      </w:pPr>
      <w:r>
        <w:t>R2000 are 1975 - 1976</w:t>
      </w:r>
    </w:p>
    <w:p w:rsidR="00AB50B5" w:rsidRDefault="00AB50B5" w:rsidP="00AB50B5">
      <w:pPr>
        <w:widowControl w:val="0"/>
        <w:autoSpaceDE w:val="0"/>
        <w:autoSpaceDN w:val="0"/>
        <w:adjustRightInd w:val="0"/>
        <w:ind w:left="720"/>
      </w:pPr>
      <w:r>
        <w:t>R3000 are 1977</w:t>
      </w:r>
    </w:p>
    <w:p w:rsidR="00AB50B5" w:rsidRDefault="00D4171B" w:rsidP="00AB50B5">
      <w:pPr>
        <w:widowControl w:val="0"/>
        <w:autoSpaceDE w:val="0"/>
        <w:autoSpaceDN w:val="0"/>
        <w:adjustRightInd w:val="0"/>
        <w:ind w:left="720"/>
      </w:pPr>
      <w:r>
        <w:t>R3100 are 1977 – 1978</w:t>
      </w:r>
    </w:p>
    <w:p w:rsidR="00D4171B" w:rsidRDefault="00D4171B" w:rsidP="00AB50B5">
      <w:pPr>
        <w:widowControl w:val="0"/>
        <w:autoSpaceDE w:val="0"/>
        <w:autoSpaceDN w:val="0"/>
        <w:adjustRightInd w:val="0"/>
        <w:ind w:left="720"/>
      </w:pPr>
      <w:r>
        <w:t xml:space="preserve">R3200/R3300 </w:t>
      </w:r>
      <w:proofErr w:type="gramStart"/>
      <w:r>
        <w:t>are</w:t>
      </w:r>
      <w:proofErr w:type="gramEnd"/>
      <w:r>
        <w:t xml:space="preserve"> 1978-1981</w:t>
      </w:r>
    </w:p>
    <w:p w:rsidR="00935F3A" w:rsidRDefault="00D4171B" w:rsidP="00D4171B">
      <w:pPr>
        <w:widowControl w:val="0"/>
        <w:autoSpaceDE w:val="0"/>
        <w:autoSpaceDN w:val="0"/>
        <w:adjustRightInd w:val="0"/>
      </w:pPr>
      <w:r>
        <w:tab/>
        <w:t>Examples:  R1001, R3287, S2045, P2002, B1168</w:t>
      </w:r>
      <w:r w:rsidR="00AB50B5">
        <w:t xml:space="preserve"> </w:t>
      </w:r>
    </w:p>
    <w:p w:rsidR="00D4171B" w:rsidRDefault="00D4171B" w:rsidP="00D4171B">
      <w:pPr>
        <w:widowControl w:val="0"/>
        <w:autoSpaceDE w:val="0"/>
        <w:autoSpaceDN w:val="0"/>
        <w:adjustRightInd w:val="0"/>
      </w:pPr>
    </w:p>
    <w:p w:rsidR="00D4171B" w:rsidRPr="0080031F" w:rsidRDefault="00D4171B" w:rsidP="00D4171B">
      <w:pPr>
        <w:widowControl w:val="0"/>
        <w:autoSpaceDE w:val="0"/>
        <w:autoSpaceDN w:val="0"/>
        <w:adjustRightInd w:val="0"/>
        <w:rPr>
          <w:b/>
        </w:rPr>
      </w:pPr>
      <w:r w:rsidRPr="0080031F">
        <w:rPr>
          <w:b/>
        </w:rPr>
        <w:lastRenderedPageBreak/>
        <w:t>1976 Bicentennial Edition</w:t>
      </w:r>
    </w:p>
    <w:p w:rsidR="00D4171B" w:rsidRDefault="00D4171B" w:rsidP="00D4171B">
      <w:pPr>
        <w:widowControl w:val="0"/>
        <w:autoSpaceDE w:val="0"/>
        <w:autoSpaceDN w:val="0"/>
        <w:adjustRightInd w:val="0"/>
      </w:pPr>
      <w:r>
        <w:tab/>
        <w:t>Reportedly there were 50 built</w:t>
      </w:r>
      <w:r w:rsidR="00C1263B">
        <w:t>.  They used a</w:t>
      </w:r>
      <w:r>
        <w:t xml:space="preserve"> unique serial number s</w:t>
      </w:r>
      <w:r w:rsidR="00C1263B">
        <w:t>equence</w:t>
      </w:r>
      <w:r>
        <w:t>.</w:t>
      </w:r>
    </w:p>
    <w:p w:rsidR="00D4171B" w:rsidRDefault="00D4171B" w:rsidP="00D4171B">
      <w:pPr>
        <w:widowControl w:val="0"/>
        <w:autoSpaceDE w:val="0"/>
        <w:autoSpaceDN w:val="0"/>
        <w:adjustRightInd w:val="0"/>
      </w:pPr>
      <w:r>
        <w:tab/>
        <w:t>Example:  R1776.1976.21</w:t>
      </w:r>
    </w:p>
    <w:p w:rsidR="00D4171B" w:rsidRDefault="00D4171B" w:rsidP="00D4171B">
      <w:pPr>
        <w:widowControl w:val="0"/>
        <w:autoSpaceDE w:val="0"/>
        <w:autoSpaceDN w:val="0"/>
        <w:adjustRightInd w:val="0"/>
      </w:pPr>
    </w:p>
    <w:p w:rsidR="00D4171B" w:rsidRPr="0080031F" w:rsidRDefault="00D4171B" w:rsidP="00D4171B">
      <w:pPr>
        <w:widowControl w:val="0"/>
        <w:autoSpaceDE w:val="0"/>
        <w:autoSpaceDN w:val="0"/>
        <w:adjustRightInd w:val="0"/>
        <w:rPr>
          <w:b/>
        </w:rPr>
      </w:pPr>
      <w:r w:rsidRPr="0080031F">
        <w:rPr>
          <w:b/>
        </w:rPr>
        <w:t>1982 – 1983 Ranger and Scout</w:t>
      </w:r>
    </w:p>
    <w:p w:rsidR="00D4171B" w:rsidRDefault="00D4171B" w:rsidP="00D4171B">
      <w:pPr>
        <w:widowControl w:val="0"/>
        <w:autoSpaceDE w:val="0"/>
        <w:autoSpaceDN w:val="0"/>
        <w:adjustRightInd w:val="0"/>
      </w:pPr>
      <w:r>
        <w:tab/>
        <w:t xml:space="preserve">Serial numbers prefixed with </w:t>
      </w:r>
      <w:r w:rsidR="005C7973">
        <w:t xml:space="preserve">R/S </w:t>
      </w:r>
      <w:r>
        <w:t>82 or</w:t>
      </w:r>
      <w:r w:rsidR="005C7973">
        <w:t xml:space="preserve"> </w:t>
      </w:r>
      <w:r>
        <w:t>83</w:t>
      </w:r>
      <w:r w:rsidR="005C7973">
        <w:t>.</w:t>
      </w:r>
    </w:p>
    <w:p w:rsidR="005C7973" w:rsidRDefault="005C7973" w:rsidP="00D4171B">
      <w:pPr>
        <w:widowControl w:val="0"/>
        <w:autoSpaceDE w:val="0"/>
        <w:autoSpaceDN w:val="0"/>
        <w:adjustRightInd w:val="0"/>
      </w:pPr>
      <w:r>
        <w:tab/>
        <w:t>Examples:  R8205, R8373, S8236</w:t>
      </w:r>
    </w:p>
    <w:p w:rsidR="005C7973" w:rsidRDefault="005C7973" w:rsidP="00D4171B">
      <w:pPr>
        <w:widowControl w:val="0"/>
        <w:autoSpaceDE w:val="0"/>
        <w:autoSpaceDN w:val="0"/>
        <w:adjustRightInd w:val="0"/>
      </w:pPr>
    </w:p>
    <w:p w:rsidR="005C7973" w:rsidRPr="0080031F" w:rsidRDefault="005C7973" w:rsidP="00D4171B">
      <w:pPr>
        <w:widowControl w:val="0"/>
        <w:autoSpaceDE w:val="0"/>
        <w:autoSpaceDN w:val="0"/>
        <w:adjustRightInd w:val="0"/>
        <w:rPr>
          <w:b/>
        </w:rPr>
      </w:pPr>
      <w:proofErr w:type="gramStart"/>
      <w:r w:rsidRPr="0080031F">
        <w:rPr>
          <w:b/>
        </w:rPr>
        <w:t>1984 and newer.</w:t>
      </w:r>
      <w:proofErr w:type="gramEnd"/>
    </w:p>
    <w:p w:rsidR="005C7973" w:rsidRDefault="005C7973" w:rsidP="00D4171B">
      <w:pPr>
        <w:widowControl w:val="0"/>
        <w:autoSpaceDE w:val="0"/>
        <w:autoSpaceDN w:val="0"/>
        <w:adjustRightInd w:val="0"/>
      </w:pPr>
      <w:r>
        <w:tab/>
        <w:t xml:space="preserve">17 </w:t>
      </w:r>
      <w:proofErr w:type="gramStart"/>
      <w:r>
        <w:t>digit</w:t>
      </w:r>
      <w:proofErr w:type="gramEnd"/>
      <w:r>
        <w:t xml:space="preserve"> VIN.  </w:t>
      </w:r>
    </w:p>
    <w:p w:rsidR="005C7973" w:rsidRDefault="005C7973" w:rsidP="005C7973">
      <w:pPr>
        <w:widowControl w:val="0"/>
        <w:autoSpaceDE w:val="0"/>
        <w:autoSpaceDN w:val="0"/>
        <w:adjustRightInd w:val="0"/>
      </w:pPr>
      <w:r>
        <w:t>Example:</w:t>
      </w:r>
    </w:p>
    <w:p w:rsidR="005C7973" w:rsidRDefault="005C7973" w:rsidP="005C7973">
      <w:pPr>
        <w:widowControl w:val="0"/>
        <w:autoSpaceDE w:val="0"/>
        <w:autoSpaceDN w:val="0"/>
        <w:adjustRightInd w:val="0"/>
        <w:rPr>
          <w:b/>
        </w:rPr>
      </w:pPr>
      <w:r>
        <w:rPr>
          <w:b/>
        </w:rPr>
        <w:t xml:space="preserve">1Y9AS1018KA700012 </w:t>
      </w:r>
    </w:p>
    <w:p w:rsidR="005C7973" w:rsidRDefault="005C7973" w:rsidP="005C7973">
      <w:pPr>
        <w:widowControl w:val="0"/>
        <w:autoSpaceDE w:val="0"/>
        <w:autoSpaceDN w:val="0"/>
        <w:adjustRightInd w:val="0"/>
      </w:pPr>
      <w:r>
        <w:rPr>
          <w:b/>
        </w:rPr>
        <w:t xml:space="preserve">1 Y </w:t>
      </w:r>
      <w:proofErr w:type="gramStart"/>
      <w:r>
        <w:rPr>
          <w:b/>
        </w:rPr>
        <w:t>9</w:t>
      </w:r>
      <w:r>
        <w:t xml:space="preserve">  =</w:t>
      </w:r>
      <w:proofErr w:type="gramEnd"/>
      <w:r>
        <w:t xml:space="preserve"> world make identifier, 1YJ and 1RJ also have been used.</w:t>
      </w:r>
    </w:p>
    <w:p w:rsidR="005C7973" w:rsidRDefault="005C7973" w:rsidP="005C7973">
      <w:pPr>
        <w:widowControl w:val="0"/>
        <w:autoSpaceDE w:val="0"/>
        <w:autoSpaceDN w:val="0"/>
        <w:adjustRightInd w:val="0"/>
      </w:pPr>
      <w:r>
        <w:rPr>
          <w:b/>
        </w:rPr>
        <w:t>A</w:t>
      </w:r>
      <w:r>
        <w:t xml:space="preserve">= </w:t>
      </w:r>
      <w:proofErr w:type="gramStart"/>
      <w:r>
        <w:t xml:space="preserve">Weight  </w:t>
      </w:r>
      <w:r w:rsidR="00264128">
        <w:t>category</w:t>
      </w:r>
      <w:proofErr w:type="gramEnd"/>
      <w:r>
        <w:t xml:space="preserve"> </w:t>
      </w:r>
    </w:p>
    <w:p w:rsidR="005C7973" w:rsidRDefault="005C7973" w:rsidP="005C7973">
      <w:pPr>
        <w:widowControl w:val="0"/>
        <w:autoSpaceDE w:val="0"/>
        <w:autoSpaceDN w:val="0"/>
        <w:adjustRightInd w:val="0"/>
      </w:pPr>
      <w:r>
        <w:rPr>
          <w:b/>
        </w:rPr>
        <w:t>S</w:t>
      </w:r>
      <w:r>
        <w:t xml:space="preserve">= </w:t>
      </w:r>
      <w:proofErr w:type="gramStart"/>
      <w:r>
        <w:t>Scout  T</w:t>
      </w:r>
      <w:proofErr w:type="gramEnd"/>
      <w:r>
        <w:t>=Trail-Breaker  R=Ranger  D=Diesel   A=Aqua-</w:t>
      </w:r>
      <w:proofErr w:type="spellStart"/>
      <w:r>
        <w:t>Trac</w:t>
      </w:r>
      <w:proofErr w:type="spellEnd"/>
      <w:r>
        <w:t xml:space="preserve">   B=Brush Buster</w:t>
      </w:r>
    </w:p>
    <w:p w:rsidR="005C7973" w:rsidRDefault="005C7973" w:rsidP="005C7973">
      <w:pPr>
        <w:widowControl w:val="0"/>
        <w:autoSpaceDE w:val="0"/>
        <w:autoSpaceDN w:val="0"/>
        <w:adjustRightInd w:val="0"/>
      </w:pPr>
      <w:r>
        <w:rPr>
          <w:b/>
        </w:rPr>
        <w:t>1</w:t>
      </w:r>
      <w:r>
        <w:t xml:space="preserve">= Engine.  1= 2-stroke, 5= Honda/Diesel, 6= </w:t>
      </w:r>
      <w:proofErr w:type="gramStart"/>
      <w:r>
        <w:t>Kohler  (</w:t>
      </w:r>
      <w:proofErr w:type="gramEnd"/>
      <w:r>
        <w:t xml:space="preserve">hp rating 1 = 10hp,  </w:t>
      </w:r>
      <w:r w:rsidRPr="005C7973">
        <w:t>5</w:t>
      </w:r>
      <w:r>
        <w:t xml:space="preserve"> = 5.5hp,  6 = 6hp Kohler)</w:t>
      </w:r>
    </w:p>
    <w:p w:rsidR="005C7973" w:rsidRDefault="005C7973" w:rsidP="005C7973">
      <w:pPr>
        <w:widowControl w:val="0"/>
        <w:autoSpaceDE w:val="0"/>
        <w:autoSpaceDN w:val="0"/>
        <w:adjustRightInd w:val="0"/>
      </w:pPr>
      <w:r>
        <w:rPr>
          <w:b/>
        </w:rPr>
        <w:t>0</w:t>
      </w:r>
      <w:r>
        <w:t xml:space="preserve">= not used </w:t>
      </w:r>
    </w:p>
    <w:p w:rsidR="005C7973" w:rsidRDefault="005C7973" w:rsidP="005C7973">
      <w:pPr>
        <w:widowControl w:val="0"/>
        <w:autoSpaceDE w:val="0"/>
        <w:autoSpaceDN w:val="0"/>
        <w:adjustRightInd w:val="0"/>
      </w:pPr>
      <w:r>
        <w:rPr>
          <w:b/>
        </w:rPr>
        <w:t>1</w:t>
      </w:r>
      <w:r>
        <w:t xml:space="preserve">= accessories code </w:t>
      </w:r>
    </w:p>
    <w:p w:rsidR="005C7973" w:rsidRDefault="005C7973" w:rsidP="005C7973">
      <w:pPr>
        <w:widowControl w:val="0"/>
        <w:autoSpaceDE w:val="0"/>
        <w:autoSpaceDN w:val="0"/>
        <w:adjustRightInd w:val="0"/>
      </w:pPr>
      <w:r>
        <w:rPr>
          <w:b/>
        </w:rPr>
        <w:t>8</w:t>
      </w:r>
      <w:r>
        <w:t xml:space="preserve">=Check digit </w:t>
      </w:r>
    </w:p>
    <w:p w:rsidR="005C7973" w:rsidRDefault="005C7973" w:rsidP="005C7973">
      <w:pPr>
        <w:widowControl w:val="0"/>
        <w:autoSpaceDE w:val="0"/>
        <w:autoSpaceDN w:val="0"/>
        <w:adjustRightInd w:val="0"/>
      </w:pPr>
      <w:r>
        <w:rPr>
          <w:b/>
        </w:rPr>
        <w:t>K</w:t>
      </w:r>
      <w:r>
        <w:t xml:space="preserve">=year (89) </w:t>
      </w:r>
    </w:p>
    <w:p w:rsidR="005C7973" w:rsidRDefault="005C7973" w:rsidP="005C7973">
      <w:pPr>
        <w:widowControl w:val="0"/>
        <w:autoSpaceDE w:val="0"/>
        <w:autoSpaceDN w:val="0"/>
        <w:adjustRightInd w:val="0"/>
      </w:pPr>
      <w:r>
        <w:rPr>
          <w:b/>
        </w:rPr>
        <w:t>A</w:t>
      </w:r>
      <w:r>
        <w:t xml:space="preserve">= Factory.  </w:t>
      </w:r>
      <w:r w:rsidR="00C1263B">
        <w:t xml:space="preserve">A=Jaffrey.  </w:t>
      </w:r>
      <w:r>
        <w:t xml:space="preserve">P= </w:t>
      </w:r>
      <w:smartTag w:uri="urn:schemas-microsoft-com:office:smarttags" w:element="City">
        <w:smartTag w:uri="urn:schemas-microsoft-com:office:smarttags" w:element="place">
          <w:r>
            <w:t>Portsmouth</w:t>
          </w:r>
        </w:smartTag>
      </w:smartTag>
      <w:r>
        <w:t xml:space="preserve">.  R=Rochester </w:t>
      </w:r>
    </w:p>
    <w:p w:rsidR="005C7973" w:rsidRDefault="005C7973" w:rsidP="005C7973">
      <w:pPr>
        <w:widowControl w:val="0"/>
        <w:autoSpaceDE w:val="0"/>
        <w:autoSpaceDN w:val="0"/>
        <w:adjustRightInd w:val="0"/>
      </w:pPr>
      <w:r>
        <w:rPr>
          <w:b/>
        </w:rPr>
        <w:t>7</w:t>
      </w:r>
      <w:r>
        <w:t xml:space="preserve">=since 1984 it is always a 7.  Don’t know why. </w:t>
      </w:r>
    </w:p>
    <w:p w:rsidR="005C7973" w:rsidRDefault="005C7973" w:rsidP="005C7973">
      <w:pPr>
        <w:widowControl w:val="0"/>
        <w:autoSpaceDE w:val="0"/>
        <w:autoSpaceDN w:val="0"/>
        <w:adjustRightInd w:val="0"/>
      </w:pPr>
      <w:r>
        <w:rPr>
          <w:b/>
        </w:rPr>
        <w:t>00012</w:t>
      </w:r>
      <w:r>
        <w:t>=</w:t>
      </w:r>
      <w:r w:rsidR="005C7B13">
        <w:t>production</w:t>
      </w:r>
      <w:r>
        <w:t xml:space="preserve"> number for that year.   Most years started at 1001.</w:t>
      </w:r>
    </w:p>
    <w:p w:rsidR="005C7973" w:rsidRDefault="005C7973" w:rsidP="005C7973">
      <w:pPr>
        <w:widowControl w:val="0"/>
        <w:autoSpaceDE w:val="0"/>
        <w:autoSpaceDN w:val="0"/>
        <w:adjustRightInd w:val="0"/>
      </w:pPr>
      <w:r>
        <w:t>The 10</w:t>
      </w:r>
      <w:r w:rsidRPr="005C7973">
        <w:rPr>
          <w:vertAlign w:val="superscript"/>
        </w:rPr>
        <w:t>th</w:t>
      </w:r>
      <w:r>
        <w:t xml:space="preserve"> digit gives the year the bike was built.  Use the following chart:</w:t>
      </w:r>
    </w:p>
    <w:p w:rsidR="005C7973" w:rsidRDefault="005C7973" w:rsidP="005C7973">
      <w:pPr>
        <w:widowControl w:val="0"/>
        <w:autoSpaceDE w:val="0"/>
        <w:autoSpaceDN w:val="0"/>
        <w:adjustRightInd w:val="0"/>
      </w:pPr>
    </w:p>
    <w:p w:rsidR="00C1263B" w:rsidRDefault="00C1263B" w:rsidP="005C7973">
      <w:pPr>
        <w:widowControl w:val="0"/>
        <w:autoSpaceDE w:val="0"/>
        <w:autoSpaceDN w:val="0"/>
        <w:adjustRightInd w:val="0"/>
      </w:pPr>
    </w:p>
    <w:tbl>
      <w:tblPr>
        <w:tblW w:w="0" w:type="auto"/>
        <w:jc w:val="center"/>
        <w:tblLayout w:type="fixed"/>
        <w:tblCellMar>
          <w:left w:w="0" w:type="dxa"/>
          <w:right w:w="0" w:type="dxa"/>
        </w:tblCellMar>
        <w:tblLook w:val="0000"/>
      </w:tblPr>
      <w:tblGrid>
        <w:gridCol w:w="549"/>
        <w:gridCol w:w="957"/>
        <w:gridCol w:w="614"/>
        <w:gridCol w:w="990"/>
        <w:gridCol w:w="630"/>
        <w:gridCol w:w="1219"/>
      </w:tblGrid>
      <w:tr w:rsidR="005C7973" w:rsidTr="00487669">
        <w:tblPrEx>
          <w:tblCellMar>
            <w:top w:w="0" w:type="dxa"/>
            <w:left w:w="0" w:type="dxa"/>
            <w:bottom w:w="0" w:type="dxa"/>
            <w:right w:w="0" w:type="dxa"/>
          </w:tblCellMar>
        </w:tblPrEx>
        <w:trPr>
          <w:jc w:val="center"/>
        </w:trPr>
        <w:tc>
          <w:tcPr>
            <w:tcW w:w="549" w:type="dxa"/>
            <w:shd w:val="clear" w:color="FFFFFF" w:fill="000080"/>
            <w:vAlign w:val="bottom"/>
          </w:tcPr>
          <w:p w:rsidR="005C7973" w:rsidRDefault="005C7973" w:rsidP="00487669"/>
        </w:tc>
        <w:tc>
          <w:tcPr>
            <w:tcW w:w="957" w:type="dxa"/>
            <w:shd w:val="clear" w:color="FFFFFF" w:fill="000080"/>
            <w:vAlign w:val="bottom"/>
          </w:tcPr>
          <w:p w:rsidR="005C7973" w:rsidRDefault="005C7973" w:rsidP="005C7973"/>
        </w:tc>
        <w:tc>
          <w:tcPr>
            <w:tcW w:w="614" w:type="dxa"/>
            <w:shd w:val="clear" w:color="FFFFFF" w:fill="000080"/>
            <w:vAlign w:val="bottom"/>
          </w:tcPr>
          <w:p w:rsidR="005C7973" w:rsidRDefault="005C7973" w:rsidP="00487669"/>
        </w:tc>
        <w:tc>
          <w:tcPr>
            <w:tcW w:w="990" w:type="dxa"/>
            <w:shd w:val="clear" w:color="FFFFFF" w:fill="000080"/>
            <w:vAlign w:val="bottom"/>
          </w:tcPr>
          <w:p w:rsidR="005C7973" w:rsidRDefault="005C7973" w:rsidP="00487669"/>
        </w:tc>
        <w:tc>
          <w:tcPr>
            <w:tcW w:w="630" w:type="dxa"/>
            <w:shd w:val="clear" w:color="FFFFFF" w:fill="000080"/>
            <w:vAlign w:val="bottom"/>
          </w:tcPr>
          <w:p w:rsidR="005C7973" w:rsidRDefault="005C7973" w:rsidP="00487669"/>
        </w:tc>
        <w:tc>
          <w:tcPr>
            <w:tcW w:w="1219" w:type="dxa"/>
            <w:shd w:val="clear" w:color="FFFFFF" w:fill="000080"/>
            <w:vAlign w:val="bottom"/>
          </w:tcPr>
          <w:p w:rsidR="005C7973" w:rsidRDefault="005C7973" w:rsidP="00487669"/>
        </w:tc>
      </w:tr>
      <w:tr w:rsidR="005C7973" w:rsidTr="00487669">
        <w:tblPrEx>
          <w:tblCellMar>
            <w:top w:w="0" w:type="dxa"/>
            <w:left w:w="0" w:type="dxa"/>
            <w:bottom w:w="0" w:type="dxa"/>
            <w:right w:w="0" w:type="dxa"/>
          </w:tblCellMar>
        </w:tblPrEx>
        <w:trPr>
          <w:jc w:val="center"/>
        </w:trPr>
        <w:tc>
          <w:tcPr>
            <w:tcW w:w="549" w:type="dxa"/>
            <w:vAlign w:val="bottom"/>
          </w:tcPr>
          <w:p w:rsidR="005C7973" w:rsidRDefault="005C7973" w:rsidP="00487669">
            <w:r>
              <w:rPr>
                <w:rFonts w:ascii="Arial" w:hAnsi="Arial"/>
                <w:color w:val="000080"/>
                <w:sz w:val="20"/>
              </w:rPr>
              <w:t>1981</w:t>
            </w:r>
          </w:p>
        </w:tc>
        <w:tc>
          <w:tcPr>
            <w:tcW w:w="957" w:type="dxa"/>
            <w:vAlign w:val="bottom"/>
          </w:tcPr>
          <w:p w:rsidR="005C7973" w:rsidRDefault="005C7973" w:rsidP="00487669">
            <w:r>
              <w:rPr>
                <w:rFonts w:ascii="Arial" w:hAnsi="Arial"/>
                <w:color w:val="000080"/>
                <w:sz w:val="20"/>
              </w:rPr>
              <w:t>B</w:t>
            </w:r>
          </w:p>
        </w:tc>
        <w:tc>
          <w:tcPr>
            <w:tcW w:w="614" w:type="dxa"/>
            <w:vAlign w:val="bottom"/>
          </w:tcPr>
          <w:p w:rsidR="005C7973" w:rsidRDefault="005C7973" w:rsidP="00487669">
            <w:r>
              <w:rPr>
                <w:rFonts w:ascii="Arial" w:hAnsi="Arial"/>
                <w:color w:val="000080"/>
                <w:sz w:val="20"/>
              </w:rPr>
              <w:t>1991</w:t>
            </w:r>
          </w:p>
        </w:tc>
        <w:tc>
          <w:tcPr>
            <w:tcW w:w="990" w:type="dxa"/>
            <w:vAlign w:val="bottom"/>
          </w:tcPr>
          <w:p w:rsidR="005C7973" w:rsidRDefault="005C7973" w:rsidP="00487669">
            <w:r>
              <w:rPr>
                <w:rFonts w:ascii="Arial" w:hAnsi="Arial"/>
                <w:color w:val="000080"/>
                <w:sz w:val="20"/>
              </w:rPr>
              <w:t>M</w:t>
            </w:r>
          </w:p>
        </w:tc>
        <w:tc>
          <w:tcPr>
            <w:tcW w:w="630" w:type="dxa"/>
            <w:vAlign w:val="bottom"/>
          </w:tcPr>
          <w:p w:rsidR="005C7973" w:rsidRDefault="005C7973" w:rsidP="00487669">
            <w:r>
              <w:rPr>
                <w:rFonts w:ascii="Arial" w:hAnsi="Arial"/>
                <w:color w:val="000080"/>
                <w:sz w:val="20"/>
              </w:rPr>
              <w:t>2001</w:t>
            </w:r>
          </w:p>
        </w:tc>
        <w:tc>
          <w:tcPr>
            <w:tcW w:w="1219" w:type="dxa"/>
            <w:vAlign w:val="bottom"/>
          </w:tcPr>
          <w:p w:rsidR="005C7973" w:rsidRDefault="005C7973" w:rsidP="00487669">
            <w:r>
              <w:rPr>
                <w:rFonts w:ascii="Arial" w:hAnsi="Arial"/>
                <w:color w:val="000080"/>
                <w:sz w:val="20"/>
              </w:rPr>
              <w:t>1</w:t>
            </w:r>
          </w:p>
        </w:tc>
      </w:tr>
      <w:tr w:rsidR="005C7973" w:rsidTr="00487669">
        <w:tblPrEx>
          <w:tblCellMar>
            <w:top w:w="0" w:type="dxa"/>
            <w:left w:w="0" w:type="dxa"/>
            <w:bottom w:w="0" w:type="dxa"/>
            <w:right w:w="0" w:type="dxa"/>
          </w:tblCellMar>
        </w:tblPrEx>
        <w:trPr>
          <w:jc w:val="center"/>
        </w:trPr>
        <w:tc>
          <w:tcPr>
            <w:tcW w:w="549" w:type="dxa"/>
            <w:shd w:val="clear" w:color="FFFFFF" w:fill="C0C0C0"/>
            <w:vAlign w:val="bottom"/>
          </w:tcPr>
          <w:p w:rsidR="005C7973" w:rsidRDefault="005C7973" w:rsidP="00487669">
            <w:r>
              <w:rPr>
                <w:rFonts w:ascii="Arial" w:hAnsi="Arial"/>
                <w:color w:val="000080"/>
                <w:sz w:val="20"/>
              </w:rPr>
              <w:t>1982</w:t>
            </w:r>
          </w:p>
        </w:tc>
        <w:tc>
          <w:tcPr>
            <w:tcW w:w="957" w:type="dxa"/>
            <w:shd w:val="clear" w:color="FFFFFF" w:fill="C0C0C0"/>
            <w:vAlign w:val="bottom"/>
          </w:tcPr>
          <w:p w:rsidR="005C7973" w:rsidRDefault="005C7973" w:rsidP="00487669">
            <w:r>
              <w:rPr>
                <w:rFonts w:ascii="Arial" w:hAnsi="Arial"/>
                <w:color w:val="000080"/>
                <w:sz w:val="20"/>
              </w:rPr>
              <w:t>C</w:t>
            </w:r>
          </w:p>
        </w:tc>
        <w:tc>
          <w:tcPr>
            <w:tcW w:w="614" w:type="dxa"/>
            <w:shd w:val="clear" w:color="FFFFFF" w:fill="C0C0C0"/>
            <w:vAlign w:val="bottom"/>
          </w:tcPr>
          <w:p w:rsidR="005C7973" w:rsidRDefault="005C7973" w:rsidP="00487669">
            <w:r>
              <w:rPr>
                <w:rFonts w:ascii="Arial" w:hAnsi="Arial"/>
                <w:color w:val="000080"/>
                <w:sz w:val="20"/>
              </w:rPr>
              <w:t>1992</w:t>
            </w:r>
          </w:p>
        </w:tc>
        <w:tc>
          <w:tcPr>
            <w:tcW w:w="990" w:type="dxa"/>
            <w:shd w:val="clear" w:color="FFFFFF" w:fill="C0C0C0"/>
            <w:vAlign w:val="bottom"/>
          </w:tcPr>
          <w:p w:rsidR="005C7973" w:rsidRDefault="005C7973" w:rsidP="00487669">
            <w:r>
              <w:rPr>
                <w:rFonts w:ascii="Arial" w:hAnsi="Arial"/>
                <w:color w:val="000080"/>
                <w:sz w:val="20"/>
              </w:rPr>
              <w:t>N</w:t>
            </w:r>
          </w:p>
        </w:tc>
        <w:tc>
          <w:tcPr>
            <w:tcW w:w="630" w:type="dxa"/>
            <w:shd w:val="clear" w:color="FFFFFF" w:fill="C0C0C0"/>
            <w:vAlign w:val="bottom"/>
          </w:tcPr>
          <w:p w:rsidR="005C7973" w:rsidRDefault="005C7973" w:rsidP="00487669">
            <w:r>
              <w:rPr>
                <w:rFonts w:ascii="Arial" w:hAnsi="Arial"/>
                <w:color w:val="000080"/>
                <w:sz w:val="20"/>
              </w:rPr>
              <w:t>2002</w:t>
            </w:r>
          </w:p>
        </w:tc>
        <w:tc>
          <w:tcPr>
            <w:tcW w:w="1219" w:type="dxa"/>
            <w:shd w:val="clear" w:color="FFFFFF" w:fill="C0C0C0"/>
            <w:vAlign w:val="bottom"/>
          </w:tcPr>
          <w:p w:rsidR="005C7973" w:rsidRDefault="005C7973" w:rsidP="00487669">
            <w:r>
              <w:rPr>
                <w:rFonts w:ascii="Arial" w:hAnsi="Arial"/>
                <w:color w:val="000080"/>
                <w:sz w:val="20"/>
              </w:rPr>
              <w:t>2</w:t>
            </w:r>
          </w:p>
        </w:tc>
      </w:tr>
      <w:tr w:rsidR="005C7973" w:rsidTr="00487669">
        <w:tblPrEx>
          <w:tblCellMar>
            <w:top w:w="0" w:type="dxa"/>
            <w:left w:w="0" w:type="dxa"/>
            <w:bottom w:w="0" w:type="dxa"/>
            <w:right w:w="0" w:type="dxa"/>
          </w:tblCellMar>
        </w:tblPrEx>
        <w:trPr>
          <w:jc w:val="center"/>
        </w:trPr>
        <w:tc>
          <w:tcPr>
            <w:tcW w:w="549" w:type="dxa"/>
            <w:vAlign w:val="bottom"/>
          </w:tcPr>
          <w:p w:rsidR="005C7973" w:rsidRDefault="005C7973" w:rsidP="00487669">
            <w:r>
              <w:rPr>
                <w:rFonts w:ascii="Arial" w:hAnsi="Arial"/>
                <w:color w:val="000080"/>
                <w:sz w:val="20"/>
              </w:rPr>
              <w:t>1983</w:t>
            </w:r>
          </w:p>
        </w:tc>
        <w:tc>
          <w:tcPr>
            <w:tcW w:w="957" w:type="dxa"/>
            <w:vAlign w:val="bottom"/>
          </w:tcPr>
          <w:p w:rsidR="005C7973" w:rsidRDefault="005C7973" w:rsidP="00487669">
            <w:r>
              <w:rPr>
                <w:rFonts w:ascii="Arial" w:hAnsi="Arial"/>
                <w:color w:val="000080"/>
                <w:sz w:val="20"/>
              </w:rPr>
              <w:t>D</w:t>
            </w:r>
          </w:p>
        </w:tc>
        <w:tc>
          <w:tcPr>
            <w:tcW w:w="614" w:type="dxa"/>
            <w:vAlign w:val="bottom"/>
          </w:tcPr>
          <w:p w:rsidR="005C7973" w:rsidRDefault="005C7973" w:rsidP="00487669">
            <w:r>
              <w:rPr>
                <w:rFonts w:ascii="Arial" w:hAnsi="Arial"/>
                <w:color w:val="000080"/>
                <w:sz w:val="20"/>
              </w:rPr>
              <w:t>1993</w:t>
            </w:r>
          </w:p>
        </w:tc>
        <w:tc>
          <w:tcPr>
            <w:tcW w:w="990" w:type="dxa"/>
            <w:vAlign w:val="bottom"/>
          </w:tcPr>
          <w:p w:rsidR="005C7973" w:rsidRDefault="005C7973" w:rsidP="00487669">
            <w:r>
              <w:rPr>
                <w:rFonts w:ascii="Arial" w:hAnsi="Arial"/>
                <w:color w:val="000080"/>
                <w:sz w:val="20"/>
              </w:rPr>
              <w:t>P</w:t>
            </w:r>
          </w:p>
        </w:tc>
        <w:tc>
          <w:tcPr>
            <w:tcW w:w="630" w:type="dxa"/>
            <w:vAlign w:val="bottom"/>
          </w:tcPr>
          <w:p w:rsidR="005C7973" w:rsidRDefault="005C7973" w:rsidP="00487669">
            <w:r>
              <w:rPr>
                <w:rFonts w:ascii="Arial" w:hAnsi="Arial"/>
                <w:color w:val="000080"/>
                <w:sz w:val="20"/>
              </w:rPr>
              <w:t>2003</w:t>
            </w:r>
          </w:p>
        </w:tc>
        <w:tc>
          <w:tcPr>
            <w:tcW w:w="1219" w:type="dxa"/>
            <w:vAlign w:val="bottom"/>
          </w:tcPr>
          <w:p w:rsidR="005C7973" w:rsidRDefault="005C7973" w:rsidP="00487669">
            <w:r>
              <w:rPr>
                <w:rFonts w:ascii="Arial" w:hAnsi="Arial"/>
                <w:color w:val="000080"/>
                <w:sz w:val="20"/>
              </w:rPr>
              <w:t>3</w:t>
            </w:r>
          </w:p>
        </w:tc>
      </w:tr>
      <w:tr w:rsidR="005C7973" w:rsidTr="00487669">
        <w:tblPrEx>
          <w:tblCellMar>
            <w:top w:w="0" w:type="dxa"/>
            <w:left w:w="0" w:type="dxa"/>
            <w:bottom w:w="0" w:type="dxa"/>
            <w:right w:w="0" w:type="dxa"/>
          </w:tblCellMar>
        </w:tblPrEx>
        <w:trPr>
          <w:jc w:val="center"/>
        </w:trPr>
        <w:tc>
          <w:tcPr>
            <w:tcW w:w="549" w:type="dxa"/>
            <w:shd w:val="clear" w:color="FFFFFF" w:fill="C0C0C0"/>
            <w:vAlign w:val="bottom"/>
          </w:tcPr>
          <w:p w:rsidR="005C7973" w:rsidRDefault="005C7973" w:rsidP="00487669">
            <w:r>
              <w:rPr>
                <w:rFonts w:ascii="Arial" w:hAnsi="Arial"/>
                <w:color w:val="000080"/>
                <w:sz w:val="20"/>
              </w:rPr>
              <w:t>1984</w:t>
            </w:r>
          </w:p>
        </w:tc>
        <w:tc>
          <w:tcPr>
            <w:tcW w:w="957" w:type="dxa"/>
            <w:shd w:val="clear" w:color="FFFFFF" w:fill="C0C0C0"/>
            <w:vAlign w:val="bottom"/>
          </w:tcPr>
          <w:p w:rsidR="005C7973" w:rsidRDefault="005C7973" w:rsidP="00487669">
            <w:r>
              <w:rPr>
                <w:rFonts w:ascii="Arial" w:hAnsi="Arial"/>
                <w:color w:val="000080"/>
                <w:sz w:val="20"/>
              </w:rPr>
              <w:t>E</w:t>
            </w:r>
          </w:p>
        </w:tc>
        <w:tc>
          <w:tcPr>
            <w:tcW w:w="614" w:type="dxa"/>
            <w:shd w:val="clear" w:color="FFFFFF" w:fill="C0C0C0"/>
            <w:vAlign w:val="bottom"/>
          </w:tcPr>
          <w:p w:rsidR="005C7973" w:rsidRDefault="005C7973" w:rsidP="00487669">
            <w:r>
              <w:rPr>
                <w:rFonts w:ascii="Arial" w:hAnsi="Arial"/>
                <w:color w:val="000080"/>
                <w:sz w:val="20"/>
              </w:rPr>
              <w:t>1994</w:t>
            </w:r>
          </w:p>
        </w:tc>
        <w:tc>
          <w:tcPr>
            <w:tcW w:w="990" w:type="dxa"/>
            <w:shd w:val="clear" w:color="FFFFFF" w:fill="C0C0C0"/>
            <w:vAlign w:val="bottom"/>
          </w:tcPr>
          <w:p w:rsidR="005C7973" w:rsidRDefault="005C7973" w:rsidP="00487669">
            <w:r>
              <w:rPr>
                <w:rFonts w:ascii="Arial" w:hAnsi="Arial"/>
                <w:color w:val="000080"/>
                <w:sz w:val="20"/>
              </w:rPr>
              <w:t>R</w:t>
            </w:r>
          </w:p>
        </w:tc>
        <w:tc>
          <w:tcPr>
            <w:tcW w:w="630" w:type="dxa"/>
            <w:shd w:val="clear" w:color="FFFFFF" w:fill="C0C0C0"/>
            <w:vAlign w:val="bottom"/>
          </w:tcPr>
          <w:p w:rsidR="005C7973" w:rsidRDefault="005C7973" w:rsidP="00487669">
            <w:r>
              <w:rPr>
                <w:rFonts w:ascii="Arial" w:hAnsi="Arial"/>
                <w:color w:val="000080"/>
                <w:sz w:val="20"/>
              </w:rPr>
              <w:t>2004</w:t>
            </w:r>
          </w:p>
        </w:tc>
        <w:tc>
          <w:tcPr>
            <w:tcW w:w="1219" w:type="dxa"/>
            <w:shd w:val="clear" w:color="FFFFFF" w:fill="C0C0C0"/>
            <w:vAlign w:val="bottom"/>
          </w:tcPr>
          <w:p w:rsidR="005C7973" w:rsidRDefault="005C7973" w:rsidP="00487669">
            <w:r>
              <w:rPr>
                <w:rFonts w:ascii="Arial" w:hAnsi="Arial"/>
                <w:color w:val="000080"/>
                <w:sz w:val="20"/>
              </w:rPr>
              <w:t>4</w:t>
            </w:r>
          </w:p>
        </w:tc>
      </w:tr>
      <w:tr w:rsidR="005C7973" w:rsidTr="00487669">
        <w:tblPrEx>
          <w:tblCellMar>
            <w:top w:w="0" w:type="dxa"/>
            <w:left w:w="0" w:type="dxa"/>
            <w:bottom w:w="0" w:type="dxa"/>
            <w:right w:w="0" w:type="dxa"/>
          </w:tblCellMar>
        </w:tblPrEx>
        <w:trPr>
          <w:jc w:val="center"/>
        </w:trPr>
        <w:tc>
          <w:tcPr>
            <w:tcW w:w="549" w:type="dxa"/>
            <w:vAlign w:val="bottom"/>
          </w:tcPr>
          <w:p w:rsidR="005C7973" w:rsidRDefault="005C7973" w:rsidP="00487669">
            <w:r>
              <w:rPr>
                <w:rFonts w:ascii="Arial" w:hAnsi="Arial"/>
                <w:color w:val="000080"/>
                <w:sz w:val="20"/>
              </w:rPr>
              <w:t>1985</w:t>
            </w:r>
          </w:p>
        </w:tc>
        <w:tc>
          <w:tcPr>
            <w:tcW w:w="957" w:type="dxa"/>
            <w:vAlign w:val="bottom"/>
          </w:tcPr>
          <w:p w:rsidR="005C7973" w:rsidRDefault="005C7973" w:rsidP="00487669">
            <w:r>
              <w:rPr>
                <w:rFonts w:ascii="Arial" w:hAnsi="Arial"/>
                <w:color w:val="000080"/>
                <w:sz w:val="20"/>
              </w:rPr>
              <w:t>F</w:t>
            </w:r>
          </w:p>
        </w:tc>
        <w:tc>
          <w:tcPr>
            <w:tcW w:w="614" w:type="dxa"/>
            <w:vAlign w:val="bottom"/>
          </w:tcPr>
          <w:p w:rsidR="005C7973" w:rsidRDefault="005C7973" w:rsidP="00487669">
            <w:r>
              <w:rPr>
                <w:rFonts w:ascii="Arial" w:hAnsi="Arial"/>
                <w:color w:val="000080"/>
                <w:sz w:val="20"/>
              </w:rPr>
              <w:t>1995</w:t>
            </w:r>
          </w:p>
        </w:tc>
        <w:tc>
          <w:tcPr>
            <w:tcW w:w="990" w:type="dxa"/>
            <w:vAlign w:val="bottom"/>
          </w:tcPr>
          <w:p w:rsidR="005C7973" w:rsidRDefault="005C7973" w:rsidP="00487669">
            <w:r>
              <w:rPr>
                <w:rFonts w:ascii="Arial" w:hAnsi="Arial"/>
                <w:color w:val="000080"/>
                <w:sz w:val="20"/>
              </w:rPr>
              <w:t>S</w:t>
            </w:r>
          </w:p>
        </w:tc>
        <w:tc>
          <w:tcPr>
            <w:tcW w:w="630" w:type="dxa"/>
            <w:vAlign w:val="bottom"/>
          </w:tcPr>
          <w:p w:rsidR="005C7973" w:rsidRDefault="005C7973" w:rsidP="00487669">
            <w:r>
              <w:rPr>
                <w:rFonts w:ascii="Arial" w:hAnsi="Arial"/>
                <w:color w:val="000080"/>
                <w:sz w:val="20"/>
              </w:rPr>
              <w:t>2005</w:t>
            </w:r>
          </w:p>
        </w:tc>
        <w:tc>
          <w:tcPr>
            <w:tcW w:w="1219" w:type="dxa"/>
            <w:vAlign w:val="bottom"/>
          </w:tcPr>
          <w:p w:rsidR="005C7973" w:rsidRDefault="005C7973" w:rsidP="00487669">
            <w:r>
              <w:rPr>
                <w:rFonts w:ascii="Arial" w:hAnsi="Arial"/>
                <w:color w:val="000080"/>
                <w:sz w:val="20"/>
              </w:rPr>
              <w:t>5</w:t>
            </w:r>
          </w:p>
        </w:tc>
      </w:tr>
      <w:tr w:rsidR="005C7973" w:rsidTr="00487669">
        <w:tblPrEx>
          <w:tblCellMar>
            <w:top w:w="0" w:type="dxa"/>
            <w:left w:w="0" w:type="dxa"/>
            <w:bottom w:w="0" w:type="dxa"/>
            <w:right w:w="0" w:type="dxa"/>
          </w:tblCellMar>
        </w:tblPrEx>
        <w:trPr>
          <w:jc w:val="center"/>
        </w:trPr>
        <w:tc>
          <w:tcPr>
            <w:tcW w:w="549" w:type="dxa"/>
            <w:shd w:val="clear" w:color="FFFFFF" w:fill="C0C0C0"/>
            <w:vAlign w:val="bottom"/>
          </w:tcPr>
          <w:p w:rsidR="005C7973" w:rsidRDefault="005C7973" w:rsidP="00487669">
            <w:r>
              <w:rPr>
                <w:rFonts w:ascii="Arial" w:hAnsi="Arial"/>
                <w:color w:val="000080"/>
                <w:sz w:val="20"/>
              </w:rPr>
              <w:t>1986</w:t>
            </w:r>
          </w:p>
        </w:tc>
        <w:tc>
          <w:tcPr>
            <w:tcW w:w="957" w:type="dxa"/>
            <w:shd w:val="clear" w:color="FFFFFF" w:fill="C0C0C0"/>
            <w:vAlign w:val="bottom"/>
          </w:tcPr>
          <w:p w:rsidR="005C7973" w:rsidRDefault="005C7973" w:rsidP="00487669">
            <w:r>
              <w:rPr>
                <w:rFonts w:ascii="Arial" w:hAnsi="Arial"/>
                <w:color w:val="000080"/>
                <w:sz w:val="20"/>
              </w:rPr>
              <w:t>G</w:t>
            </w:r>
          </w:p>
        </w:tc>
        <w:tc>
          <w:tcPr>
            <w:tcW w:w="614" w:type="dxa"/>
            <w:shd w:val="clear" w:color="FFFFFF" w:fill="C0C0C0"/>
            <w:vAlign w:val="bottom"/>
          </w:tcPr>
          <w:p w:rsidR="005C7973" w:rsidRDefault="005C7973" w:rsidP="00487669">
            <w:r>
              <w:rPr>
                <w:rFonts w:ascii="Arial" w:hAnsi="Arial"/>
                <w:color w:val="000080"/>
                <w:sz w:val="20"/>
              </w:rPr>
              <w:t>1996</w:t>
            </w:r>
          </w:p>
        </w:tc>
        <w:tc>
          <w:tcPr>
            <w:tcW w:w="990" w:type="dxa"/>
            <w:shd w:val="clear" w:color="FFFFFF" w:fill="C0C0C0"/>
            <w:vAlign w:val="bottom"/>
          </w:tcPr>
          <w:p w:rsidR="005C7973" w:rsidRDefault="005C7973" w:rsidP="00487669">
            <w:r>
              <w:rPr>
                <w:rFonts w:ascii="Arial" w:hAnsi="Arial"/>
                <w:color w:val="000080"/>
                <w:sz w:val="20"/>
              </w:rPr>
              <w:t>T</w:t>
            </w:r>
          </w:p>
        </w:tc>
        <w:tc>
          <w:tcPr>
            <w:tcW w:w="630" w:type="dxa"/>
            <w:shd w:val="clear" w:color="FFFFFF" w:fill="C0C0C0"/>
            <w:vAlign w:val="bottom"/>
          </w:tcPr>
          <w:p w:rsidR="005C7973" w:rsidRDefault="005C7973" w:rsidP="00487669">
            <w:r>
              <w:rPr>
                <w:rFonts w:ascii="Arial" w:hAnsi="Arial"/>
                <w:color w:val="000080"/>
                <w:sz w:val="20"/>
              </w:rPr>
              <w:t>2006</w:t>
            </w:r>
          </w:p>
        </w:tc>
        <w:tc>
          <w:tcPr>
            <w:tcW w:w="1219" w:type="dxa"/>
            <w:shd w:val="clear" w:color="FFFFFF" w:fill="C0C0C0"/>
            <w:vAlign w:val="bottom"/>
          </w:tcPr>
          <w:p w:rsidR="005C7973" w:rsidRDefault="005C7973" w:rsidP="00487669">
            <w:r>
              <w:rPr>
                <w:rFonts w:ascii="Arial" w:hAnsi="Arial"/>
                <w:color w:val="000080"/>
                <w:sz w:val="20"/>
              </w:rPr>
              <w:t>6</w:t>
            </w:r>
          </w:p>
        </w:tc>
      </w:tr>
      <w:tr w:rsidR="005C7973" w:rsidTr="00487669">
        <w:tblPrEx>
          <w:tblCellMar>
            <w:top w:w="0" w:type="dxa"/>
            <w:left w:w="0" w:type="dxa"/>
            <w:bottom w:w="0" w:type="dxa"/>
            <w:right w:w="0" w:type="dxa"/>
          </w:tblCellMar>
        </w:tblPrEx>
        <w:trPr>
          <w:jc w:val="center"/>
        </w:trPr>
        <w:tc>
          <w:tcPr>
            <w:tcW w:w="549" w:type="dxa"/>
            <w:vAlign w:val="bottom"/>
          </w:tcPr>
          <w:p w:rsidR="005C7973" w:rsidRDefault="005C7973" w:rsidP="00487669">
            <w:r>
              <w:rPr>
                <w:rFonts w:ascii="Arial" w:hAnsi="Arial"/>
                <w:color w:val="000080"/>
                <w:sz w:val="20"/>
              </w:rPr>
              <w:t>1987</w:t>
            </w:r>
          </w:p>
        </w:tc>
        <w:tc>
          <w:tcPr>
            <w:tcW w:w="957" w:type="dxa"/>
            <w:vAlign w:val="bottom"/>
          </w:tcPr>
          <w:p w:rsidR="005C7973" w:rsidRDefault="005C7973" w:rsidP="00487669">
            <w:r>
              <w:rPr>
                <w:rFonts w:ascii="Arial" w:hAnsi="Arial"/>
                <w:color w:val="000080"/>
                <w:sz w:val="20"/>
              </w:rPr>
              <w:t>H</w:t>
            </w:r>
          </w:p>
        </w:tc>
        <w:tc>
          <w:tcPr>
            <w:tcW w:w="614" w:type="dxa"/>
            <w:vAlign w:val="bottom"/>
          </w:tcPr>
          <w:p w:rsidR="005C7973" w:rsidRDefault="005C7973" w:rsidP="00487669">
            <w:r>
              <w:rPr>
                <w:rFonts w:ascii="Arial" w:hAnsi="Arial"/>
                <w:color w:val="000080"/>
                <w:sz w:val="20"/>
              </w:rPr>
              <w:t>1997</w:t>
            </w:r>
          </w:p>
        </w:tc>
        <w:tc>
          <w:tcPr>
            <w:tcW w:w="990" w:type="dxa"/>
            <w:vAlign w:val="bottom"/>
          </w:tcPr>
          <w:p w:rsidR="005C7973" w:rsidRDefault="005C7973" w:rsidP="00487669">
            <w:r>
              <w:rPr>
                <w:rFonts w:ascii="Arial" w:hAnsi="Arial"/>
                <w:color w:val="000080"/>
                <w:sz w:val="20"/>
              </w:rPr>
              <w:t>V</w:t>
            </w:r>
          </w:p>
        </w:tc>
        <w:tc>
          <w:tcPr>
            <w:tcW w:w="630" w:type="dxa"/>
            <w:vAlign w:val="bottom"/>
          </w:tcPr>
          <w:p w:rsidR="005C7973" w:rsidRDefault="005C7973" w:rsidP="00487669">
            <w:r>
              <w:rPr>
                <w:rFonts w:ascii="Arial" w:hAnsi="Arial"/>
                <w:color w:val="000080"/>
                <w:sz w:val="20"/>
              </w:rPr>
              <w:t>2007</w:t>
            </w:r>
          </w:p>
        </w:tc>
        <w:tc>
          <w:tcPr>
            <w:tcW w:w="1219" w:type="dxa"/>
            <w:vAlign w:val="bottom"/>
          </w:tcPr>
          <w:p w:rsidR="005C7973" w:rsidRDefault="005C7973" w:rsidP="00487669">
            <w:r>
              <w:rPr>
                <w:rFonts w:ascii="Arial" w:hAnsi="Arial"/>
                <w:color w:val="000080"/>
                <w:sz w:val="20"/>
              </w:rPr>
              <w:t>7</w:t>
            </w:r>
          </w:p>
        </w:tc>
      </w:tr>
      <w:tr w:rsidR="005C7973" w:rsidTr="00487669">
        <w:tblPrEx>
          <w:tblCellMar>
            <w:top w:w="0" w:type="dxa"/>
            <w:left w:w="0" w:type="dxa"/>
            <w:bottom w:w="0" w:type="dxa"/>
            <w:right w:w="0" w:type="dxa"/>
          </w:tblCellMar>
        </w:tblPrEx>
        <w:trPr>
          <w:jc w:val="center"/>
        </w:trPr>
        <w:tc>
          <w:tcPr>
            <w:tcW w:w="549" w:type="dxa"/>
            <w:shd w:val="clear" w:color="FFFFFF" w:fill="C0C0C0"/>
            <w:vAlign w:val="bottom"/>
          </w:tcPr>
          <w:p w:rsidR="005C7973" w:rsidRDefault="005C7973" w:rsidP="00487669">
            <w:r>
              <w:rPr>
                <w:rFonts w:ascii="Arial" w:hAnsi="Arial"/>
                <w:color w:val="000080"/>
                <w:sz w:val="20"/>
              </w:rPr>
              <w:t>1988</w:t>
            </w:r>
          </w:p>
        </w:tc>
        <w:tc>
          <w:tcPr>
            <w:tcW w:w="957" w:type="dxa"/>
            <w:shd w:val="clear" w:color="FFFFFF" w:fill="C0C0C0"/>
            <w:vAlign w:val="bottom"/>
          </w:tcPr>
          <w:p w:rsidR="005C7973" w:rsidRDefault="005C7973" w:rsidP="00487669">
            <w:r>
              <w:rPr>
                <w:rFonts w:ascii="Arial" w:hAnsi="Arial"/>
                <w:color w:val="000080"/>
                <w:sz w:val="20"/>
              </w:rPr>
              <w:t>J</w:t>
            </w:r>
          </w:p>
        </w:tc>
        <w:tc>
          <w:tcPr>
            <w:tcW w:w="614" w:type="dxa"/>
            <w:shd w:val="clear" w:color="FFFFFF" w:fill="C0C0C0"/>
            <w:vAlign w:val="bottom"/>
          </w:tcPr>
          <w:p w:rsidR="005C7973" w:rsidRDefault="005C7973" w:rsidP="00487669">
            <w:r>
              <w:rPr>
                <w:rFonts w:ascii="Arial" w:hAnsi="Arial"/>
                <w:color w:val="000080"/>
                <w:sz w:val="20"/>
              </w:rPr>
              <w:t>1998</w:t>
            </w:r>
          </w:p>
        </w:tc>
        <w:tc>
          <w:tcPr>
            <w:tcW w:w="990" w:type="dxa"/>
            <w:shd w:val="clear" w:color="FFFFFF" w:fill="C0C0C0"/>
            <w:vAlign w:val="bottom"/>
          </w:tcPr>
          <w:p w:rsidR="005C7973" w:rsidRDefault="005C7973" w:rsidP="00487669">
            <w:r>
              <w:rPr>
                <w:rFonts w:ascii="Arial" w:hAnsi="Arial"/>
                <w:color w:val="000080"/>
                <w:sz w:val="20"/>
              </w:rPr>
              <w:t>W</w:t>
            </w:r>
          </w:p>
        </w:tc>
        <w:tc>
          <w:tcPr>
            <w:tcW w:w="630" w:type="dxa"/>
            <w:shd w:val="clear" w:color="FFFFFF" w:fill="C0C0C0"/>
            <w:vAlign w:val="bottom"/>
          </w:tcPr>
          <w:p w:rsidR="005C7973" w:rsidRDefault="005C7973" w:rsidP="00487669">
            <w:r>
              <w:rPr>
                <w:rFonts w:ascii="Arial" w:hAnsi="Arial"/>
                <w:color w:val="000080"/>
                <w:sz w:val="20"/>
              </w:rPr>
              <w:t>2008</w:t>
            </w:r>
          </w:p>
        </w:tc>
        <w:tc>
          <w:tcPr>
            <w:tcW w:w="1219" w:type="dxa"/>
            <w:shd w:val="clear" w:color="FFFFFF" w:fill="C0C0C0"/>
            <w:vAlign w:val="bottom"/>
          </w:tcPr>
          <w:p w:rsidR="005C7973" w:rsidRDefault="005C7973" w:rsidP="00487669">
            <w:r>
              <w:rPr>
                <w:rFonts w:ascii="Arial" w:hAnsi="Arial"/>
                <w:color w:val="000080"/>
                <w:sz w:val="20"/>
              </w:rPr>
              <w:t>8</w:t>
            </w:r>
          </w:p>
        </w:tc>
      </w:tr>
      <w:tr w:rsidR="005C7973" w:rsidTr="00487669">
        <w:tblPrEx>
          <w:tblCellMar>
            <w:top w:w="0" w:type="dxa"/>
            <w:left w:w="0" w:type="dxa"/>
            <w:bottom w:w="0" w:type="dxa"/>
            <w:right w:w="0" w:type="dxa"/>
          </w:tblCellMar>
        </w:tblPrEx>
        <w:trPr>
          <w:jc w:val="center"/>
        </w:trPr>
        <w:tc>
          <w:tcPr>
            <w:tcW w:w="549" w:type="dxa"/>
            <w:vAlign w:val="bottom"/>
          </w:tcPr>
          <w:p w:rsidR="005C7973" w:rsidRDefault="005C7973" w:rsidP="00487669">
            <w:r>
              <w:rPr>
                <w:rFonts w:ascii="Arial" w:hAnsi="Arial"/>
                <w:color w:val="000080"/>
                <w:sz w:val="20"/>
              </w:rPr>
              <w:t>1989</w:t>
            </w:r>
          </w:p>
        </w:tc>
        <w:tc>
          <w:tcPr>
            <w:tcW w:w="957" w:type="dxa"/>
            <w:vAlign w:val="bottom"/>
          </w:tcPr>
          <w:p w:rsidR="005C7973" w:rsidRDefault="005C7973" w:rsidP="00487669">
            <w:r>
              <w:rPr>
                <w:rFonts w:ascii="Arial" w:hAnsi="Arial"/>
                <w:color w:val="000080"/>
                <w:sz w:val="20"/>
              </w:rPr>
              <w:t>K</w:t>
            </w:r>
          </w:p>
        </w:tc>
        <w:tc>
          <w:tcPr>
            <w:tcW w:w="614" w:type="dxa"/>
            <w:vAlign w:val="bottom"/>
          </w:tcPr>
          <w:p w:rsidR="005C7973" w:rsidRDefault="005C7973" w:rsidP="00487669">
            <w:r>
              <w:rPr>
                <w:rFonts w:ascii="Arial" w:hAnsi="Arial"/>
                <w:color w:val="000080"/>
                <w:sz w:val="20"/>
              </w:rPr>
              <w:t>1999</w:t>
            </w:r>
          </w:p>
        </w:tc>
        <w:tc>
          <w:tcPr>
            <w:tcW w:w="990" w:type="dxa"/>
            <w:vAlign w:val="bottom"/>
          </w:tcPr>
          <w:p w:rsidR="005C7973" w:rsidRDefault="005C7973" w:rsidP="00487669">
            <w:r>
              <w:rPr>
                <w:rFonts w:ascii="Arial" w:hAnsi="Arial"/>
                <w:color w:val="000080"/>
                <w:sz w:val="20"/>
              </w:rPr>
              <w:t>X</w:t>
            </w:r>
          </w:p>
        </w:tc>
        <w:tc>
          <w:tcPr>
            <w:tcW w:w="630" w:type="dxa"/>
            <w:vAlign w:val="bottom"/>
          </w:tcPr>
          <w:p w:rsidR="005C7973" w:rsidRDefault="005C7973" w:rsidP="00487669">
            <w:r>
              <w:rPr>
                <w:rFonts w:ascii="Arial" w:hAnsi="Arial"/>
                <w:color w:val="000080"/>
                <w:sz w:val="20"/>
              </w:rPr>
              <w:t>2009</w:t>
            </w:r>
          </w:p>
        </w:tc>
        <w:tc>
          <w:tcPr>
            <w:tcW w:w="1219" w:type="dxa"/>
            <w:vAlign w:val="bottom"/>
          </w:tcPr>
          <w:p w:rsidR="005C7973" w:rsidRDefault="005C7973" w:rsidP="00487669">
            <w:r>
              <w:rPr>
                <w:rFonts w:ascii="Arial" w:hAnsi="Arial"/>
                <w:color w:val="000080"/>
                <w:sz w:val="20"/>
              </w:rPr>
              <w:t>9</w:t>
            </w:r>
          </w:p>
        </w:tc>
      </w:tr>
      <w:tr w:rsidR="005C7973" w:rsidTr="00487669">
        <w:tblPrEx>
          <w:tblCellMar>
            <w:top w:w="0" w:type="dxa"/>
            <w:left w:w="0" w:type="dxa"/>
            <w:bottom w:w="0" w:type="dxa"/>
            <w:right w:w="0" w:type="dxa"/>
          </w:tblCellMar>
        </w:tblPrEx>
        <w:trPr>
          <w:jc w:val="center"/>
        </w:trPr>
        <w:tc>
          <w:tcPr>
            <w:tcW w:w="549" w:type="dxa"/>
            <w:shd w:val="clear" w:color="FFFFFF" w:fill="C0C0C0"/>
            <w:vAlign w:val="bottom"/>
          </w:tcPr>
          <w:p w:rsidR="005C7973" w:rsidRDefault="005C7973" w:rsidP="00487669">
            <w:r>
              <w:rPr>
                <w:rFonts w:ascii="Arial" w:hAnsi="Arial"/>
                <w:color w:val="000080"/>
                <w:sz w:val="20"/>
              </w:rPr>
              <w:t>1990</w:t>
            </w:r>
          </w:p>
        </w:tc>
        <w:tc>
          <w:tcPr>
            <w:tcW w:w="957" w:type="dxa"/>
            <w:shd w:val="clear" w:color="FFFFFF" w:fill="C0C0C0"/>
            <w:vAlign w:val="bottom"/>
          </w:tcPr>
          <w:p w:rsidR="005C7973" w:rsidRDefault="005C7973" w:rsidP="00487669">
            <w:r>
              <w:rPr>
                <w:rFonts w:ascii="Arial" w:hAnsi="Arial"/>
                <w:color w:val="000080"/>
                <w:sz w:val="20"/>
              </w:rPr>
              <w:t>L</w:t>
            </w:r>
          </w:p>
        </w:tc>
        <w:tc>
          <w:tcPr>
            <w:tcW w:w="614" w:type="dxa"/>
            <w:shd w:val="clear" w:color="FFFFFF" w:fill="C0C0C0"/>
            <w:vAlign w:val="bottom"/>
          </w:tcPr>
          <w:p w:rsidR="005C7973" w:rsidRDefault="005C7973" w:rsidP="00487669">
            <w:r>
              <w:rPr>
                <w:rFonts w:ascii="Arial" w:hAnsi="Arial"/>
                <w:color w:val="000080"/>
                <w:sz w:val="20"/>
              </w:rPr>
              <w:t>2000</w:t>
            </w:r>
          </w:p>
        </w:tc>
        <w:tc>
          <w:tcPr>
            <w:tcW w:w="990" w:type="dxa"/>
            <w:shd w:val="clear" w:color="FFFFFF" w:fill="C0C0C0"/>
            <w:vAlign w:val="bottom"/>
          </w:tcPr>
          <w:p w:rsidR="005C7973" w:rsidRDefault="005C7973" w:rsidP="00487669">
            <w:r>
              <w:rPr>
                <w:rFonts w:ascii="Arial" w:hAnsi="Arial"/>
                <w:color w:val="000080"/>
                <w:sz w:val="20"/>
              </w:rPr>
              <w:t>Y</w:t>
            </w:r>
          </w:p>
        </w:tc>
        <w:tc>
          <w:tcPr>
            <w:tcW w:w="630" w:type="dxa"/>
            <w:shd w:val="clear" w:color="FFFFFF" w:fill="C0C0C0"/>
            <w:vAlign w:val="bottom"/>
          </w:tcPr>
          <w:p w:rsidR="005C7973" w:rsidRDefault="005C7973" w:rsidP="00487669">
            <w:r>
              <w:rPr>
                <w:rFonts w:ascii="Arial" w:hAnsi="Arial"/>
                <w:color w:val="000080"/>
                <w:sz w:val="20"/>
              </w:rPr>
              <w:t>2010</w:t>
            </w:r>
          </w:p>
        </w:tc>
        <w:tc>
          <w:tcPr>
            <w:tcW w:w="1219" w:type="dxa"/>
            <w:shd w:val="clear" w:color="FFFFFF" w:fill="C0C0C0"/>
            <w:vAlign w:val="bottom"/>
          </w:tcPr>
          <w:p w:rsidR="005C7973" w:rsidRDefault="005C7973" w:rsidP="00487669">
            <w:r>
              <w:rPr>
                <w:rFonts w:ascii="Arial" w:hAnsi="Arial"/>
                <w:color w:val="000080"/>
                <w:sz w:val="20"/>
              </w:rPr>
              <w:t>A</w:t>
            </w:r>
          </w:p>
        </w:tc>
      </w:tr>
    </w:tbl>
    <w:p w:rsidR="005C7973" w:rsidRDefault="005C7973" w:rsidP="005C7973">
      <w:pPr>
        <w:jc w:val="center"/>
      </w:pPr>
    </w:p>
    <w:p w:rsidR="005C7973" w:rsidRDefault="005C7973" w:rsidP="005C7973">
      <w:pPr>
        <w:widowControl w:val="0"/>
        <w:autoSpaceDE w:val="0"/>
        <w:autoSpaceDN w:val="0"/>
        <w:adjustRightInd w:val="0"/>
      </w:pPr>
    </w:p>
    <w:p w:rsidR="005C7973" w:rsidRPr="0080031F" w:rsidRDefault="005C7973" w:rsidP="005C7973">
      <w:pPr>
        <w:widowControl w:val="0"/>
        <w:autoSpaceDE w:val="0"/>
        <w:autoSpaceDN w:val="0"/>
        <w:adjustRightInd w:val="0"/>
        <w:rPr>
          <w:b/>
        </w:rPr>
      </w:pPr>
      <w:r w:rsidRPr="0080031F">
        <w:rPr>
          <w:b/>
        </w:rPr>
        <w:t>1970-1973 RT140</w:t>
      </w:r>
    </w:p>
    <w:p w:rsidR="005C7973" w:rsidRDefault="005C7973" w:rsidP="005C7973">
      <w:pPr>
        <w:widowControl w:val="0"/>
        <w:autoSpaceDE w:val="0"/>
        <w:autoSpaceDN w:val="0"/>
        <w:adjustRightInd w:val="0"/>
      </w:pPr>
      <w:r>
        <w:tab/>
        <w:t>Serial number starts with 14 or 15.</w:t>
      </w:r>
    </w:p>
    <w:p w:rsidR="005C7973" w:rsidRDefault="005C7973" w:rsidP="005C7973">
      <w:pPr>
        <w:widowControl w:val="0"/>
        <w:autoSpaceDE w:val="0"/>
        <w:autoSpaceDN w:val="0"/>
        <w:adjustRightInd w:val="0"/>
      </w:pPr>
      <w:r>
        <w:tab/>
        <w:t>Examples:  14005, 14773, 15067</w:t>
      </w:r>
    </w:p>
    <w:p w:rsidR="001C4073" w:rsidRDefault="001C4073" w:rsidP="005C7973">
      <w:pPr>
        <w:widowControl w:val="0"/>
        <w:autoSpaceDE w:val="0"/>
        <w:autoSpaceDN w:val="0"/>
        <w:adjustRightInd w:val="0"/>
      </w:pPr>
    </w:p>
    <w:p w:rsidR="00C1263B" w:rsidRDefault="00C1263B" w:rsidP="005C7973">
      <w:pPr>
        <w:widowControl w:val="0"/>
        <w:autoSpaceDE w:val="0"/>
        <w:autoSpaceDN w:val="0"/>
        <w:adjustRightInd w:val="0"/>
      </w:pPr>
    </w:p>
    <w:p w:rsidR="001C4073" w:rsidRPr="0080031F" w:rsidRDefault="001C4073" w:rsidP="005C7973">
      <w:pPr>
        <w:widowControl w:val="0"/>
        <w:autoSpaceDE w:val="0"/>
        <w:autoSpaceDN w:val="0"/>
        <w:adjustRightInd w:val="0"/>
        <w:rPr>
          <w:b/>
          <w:u w:val="single"/>
        </w:rPr>
      </w:pPr>
      <w:r w:rsidRPr="0080031F">
        <w:rPr>
          <w:b/>
          <w:u w:val="single"/>
        </w:rPr>
        <w:t>The oddballs</w:t>
      </w:r>
    </w:p>
    <w:p w:rsidR="001C4073" w:rsidRDefault="001C4073" w:rsidP="005C7973">
      <w:pPr>
        <w:widowControl w:val="0"/>
        <w:autoSpaceDE w:val="0"/>
        <w:autoSpaceDN w:val="0"/>
        <w:adjustRightInd w:val="0"/>
      </w:pPr>
      <w:r>
        <w:tab/>
        <w:t xml:space="preserve">There are quite a few bikes with strange serial numbers.  Extra digits in the sequence, or like the Pioneer with the unique 15116A serial number (there is also an existing RT140 with number 15116).  Another good example is when </w:t>
      </w:r>
      <w:proofErr w:type="spellStart"/>
      <w:r>
        <w:t>Rokon</w:t>
      </w:r>
      <w:proofErr w:type="spellEnd"/>
      <w:r>
        <w:t xml:space="preserve"> went from using “N” for their 1992 bikes to using “O” for their 1993 bikes.   By federal regulation, “O” is not to be used for the date designation in a VIN, they should have skipped and gone to “P” for 1993 but they built a whole batch of bikes that are incorrectly labeled with an “O” date code in the VIN.  Don’t be too surprised if you find a serial number that doesn’t fit the pattern.</w:t>
      </w:r>
    </w:p>
    <w:p w:rsidR="00C1263B" w:rsidRDefault="00C1263B" w:rsidP="001C4073">
      <w:pPr>
        <w:widowControl w:val="0"/>
        <w:autoSpaceDE w:val="0"/>
        <w:autoSpaceDN w:val="0"/>
        <w:adjustRightInd w:val="0"/>
        <w:rPr>
          <w:b/>
        </w:rPr>
      </w:pPr>
    </w:p>
    <w:p w:rsidR="00C1263B" w:rsidRDefault="00C1263B" w:rsidP="001C4073">
      <w:pPr>
        <w:widowControl w:val="0"/>
        <w:autoSpaceDE w:val="0"/>
        <w:autoSpaceDN w:val="0"/>
        <w:adjustRightInd w:val="0"/>
        <w:rPr>
          <w:b/>
        </w:rPr>
      </w:pPr>
    </w:p>
    <w:p w:rsidR="001C4073" w:rsidRPr="0080031F" w:rsidRDefault="001C4073" w:rsidP="001C4073">
      <w:pPr>
        <w:widowControl w:val="0"/>
        <w:autoSpaceDE w:val="0"/>
        <w:autoSpaceDN w:val="0"/>
        <w:adjustRightInd w:val="0"/>
        <w:rPr>
          <w:b/>
        </w:rPr>
      </w:pPr>
      <w:r w:rsidRPr="0080031F">
        <w:rPr>
          <w:b/>
        </w:rPr>
        <w:lastRenderedPageBreak/>
        <w:t xml:space="preserve">The Chinese </w:t>
      </w:r>
      <w:proofErr w:type="spellStart"/>
      <w:r w:rsidRPr="0080031F">
        <w:rPr>
          <w:b/>
        </w:rPr>
        <w:t>Rokons</w:t>
      </w:r>
      <w:proofErr w:type="spellEnd"/>
      <w:r w:rsidRPr="0080031F">
        <w:rPr>
          <w:b/>
        </w:rPr>
        <w:t xml:space="preserve"> </w:t>
      </w:r>
    </w:p>
    <w:p w:rsidR="001C4073" w:rsidRDefault="001C4073" w:rsidP="001C4073">
      <w:pPr>
        <w:widowControl w:val="0"/>
        <w:autoSpaceDE w:val="0"/>
        <w:autoSpaceDN w:val="0"/>
        <w:adjustRightInd w:val="0"/>
      </w:pPr>
    </w:p>
    <w:p w:rsidR="001C4073" w:rsidRDefault="001C4073" w:rsidP="001C4073">
      <w:pPr>
        <w:widowControl w:val="0"/>
        <w:autoSpaceDE w:val="0"/>
        <w:autoSpaceDN w:val="0"/>
        <w:adjustRightInd w:val="0"/>
      </w:pPr>
      <w:r>
        <w:t>Example:  LA1AM1032NT001006</w:t>
      </w:r>
    </w:p>
    <w:p w:rsidR="001C4073" w:rsidRDefault="001C4073" w:rsidP="001C4073">
      <w:pPr>
        <w:widowControl w:val="0"/>
        <w:autoSpaceDE w:val="0"/>
        <w:autoSpaceDN w:val="0"/>
        <w:adjustRightInd w:val="0"/>
      </w:pPr>
      <w:r>
        <w:t>LAI</w:t>
      </w:r>
      <w:r w:rsidR="0080031F">
        <w:t xml:space="preserve"> </w:t>
      </w:r>
      <w:r>
        <w:t>=</w:t>
      </w:r>
      <w:r w:rsidR="0080031F">
        <w:t xml:space="preserve"> </w:t>
      </w:r>
      <w:r>
        <w:t>Country of Origin</w:t>
      </w:r>
    </w:p>
    <w:p w:rsidR="001C4073" w:rsidRDefault="001C4073" w:rsidP="001C4073">
      <w:pPr>
        <w:widowControl w:val="0"/>
        <w:autoSpaceDE w:val="0"/>
        <w:autoSpaceDN w:val="0"/>
        <w:adjustRightInd w:val="0"/>
      </w:pPr>
      <w:r>
        <w:t>A</w:t>
      </w:r>
      <w:r w:rsidR="0080031F">
        <w:t xml:space="preserve"> </w:t>
      </w:r>
      <w:r>
        <w:t>=</w:t>
      </w:r>
      <w:r w:rsidR="0080031F">
        <w:t xml:space="preserve"> </w:t>
      </w:r>
      <w:r>
        <w:t>Weight under 300 Lbs</w:t>
      </w:r>
    </w:p>
    <w:p w:rsidR="001C4073" w:rsidRDefault="001C4073" w:rsidP="001C4073">
      <w:pPr>
        <w:widowControl w:val="0"/>
        <w:autoSpaceDE w:val="0"/>
        <w:autoSpaceDN w:val="0"/>
        <w:adjustRightInd w:val="0"/>
      </w:pPr>
      <w:r>
        <w:t>M</w:t>
      </w:r>
      <w:r w:rsidR="0080031F">
        <w:t xml:space="preserve"> </w:t>
      </w:r>
      <w:proofErr w:type="gramStart"/>
      <w:r>
        <w:t>=</w:t>
      </w:r>
      <w:r w:rsidR="0080031F">
        <w:t xml:space="preserve"> </w:t>
      </w:r>
      <w:r>
        <w:t xml:space="preserve"> </w:t>
      </w:r>
      <w:proofErr w:type="spellStart"/>
      <w:r>
        <w:t>Mototractor</w:t>
      </w:r>
      <w:proofErr w:type="spellEnd"/>
      <w:proofErr w:type="gramEnd"/>
      <w:r>
        <w:t xml:space="preserve"> </w:t>
      </w:r>
    </w:p>
    <w:p w:rsidR="001C4073" w:rsidRDefault="001C4073" w:rsidP="001C4073">
      <w:pPr>
        <w:widowControl w:val="0"/>
        <w:autoSpaceDE w:val="0"/>
        <w:autoSpaceDN w:val="0"/>
        <w:adjustRightInd w:val="0"/>
      </w:pPr>
      <w:r>
        <w:t>1</w:t>
      </w:r>
      <w:r w:rsidR="0080031F">
        <w:t xml:space="preserve">032 </w:t>
      </w:r>
      <w:r>
        <w:t>=</w:t>
      </w:r>
      <w:r w:rsidR="0080031F">
        <w:t xml:space="preserve"> Manufacture specifics</w:t>
      </w:r>
    </w:p>
    <w:p w:rsidR="001C4073" w:rsidRDefault="001C4073" w:rsidP="001C4073">
      <w:pPr>
        <w:widowControl w:val="0"/>
        <w:autoSpaceDE w:val="0"/>
        <w:autoSpaceDN w:val="0"/>
        <w:adjustRightInd w:val="0"/>
      </w:pPr>
      <w:r>
        <w:t>N</w:t>
      </w:r>
      <w:r w:rsidR="0080031F">
        <w:t xml:space="preserve"> </w:t>
      </w:r>
      <w:r>
        <w:t>=</w:t>
      </w:r>
      <w:r w:rsidR="0080031F">
        <w:t xml:space="preserve"> </w:t>
      </w:r>
      <w:r>
        <w:t>Year</w:t>
      </w:r>
    </w:p>
    <w:p w:rsidR="001C4073" w:rsidRDefault="001C4073" w:rsidP="001C4073">
      <w:pPr>
        <w:widowControl w:val="0"/>
        <w:autoSpaceDE w:val="0"/>
        <w:autoSpaceDN w:val="0"/>
        <w:adjustRightInd w:val="0"/>
      </w:pPr>
      <w:r>
        <w:t>T</w:t>
      </w:r>
      <w:r w:rsidR="0080031F">
        <w:t xml:space="preserve"> </w:t>
      </w:r>
      <w:r>
        <w:t>= Plant location Tianjin</w:t>
      </w:r>
    </w:p>
    <w:p w:rsidR="001C4073" w:rsidRDefault="001C4073" w:rsidP="001C4073">
      <w:pPr>
        <w:widowControl w:val="0"/>
        <w:autoSpaceDE w:val="0"/>
        <w:autoSpaceDN w:val="0"/>
        <w:adjustRightInd w:val="0"/>
      </w:pPr>
      <w:r>
        <w:t>001006</w:t>
      </w:r>
      <w:r w:rsidR="0080031F">
        <w:t xml:space="preserve"> </w:t>
      </w:r>
      <w:r>
        <w:t xml:space="preserve">= serial number </w:t>
      </w:r>
    </w:p>
    <w:p w:rsidR="001C4073" w:rsidRDefault="001C4073" w:rsidP="001C4073">
      <w:pPr>
        <w:widowControl w:val="0"/>
        <w:autoSpaceDE w:val="0"/>
        <w:autoSpaceDN w:val="0"/>
        <w:adjustRightInd w:val="0"/>
      </w:pPr>
    </w:p>
    <w:p w:rsidR="0080031F" w:rsidRDefault="0080031F" w:rsidP="001C4073">
      <w:pPr>
        <w:widowControl w:val="0"/>
        <w:autoSpaceDE w:val="0"/>
        <w:autoSpaceDN w:val="0"/>
        <w:adjustRightInd w:val="0"/>
      </w:pPr>
    </w:p>
    <w:p w:rsidR="0080031F" w:rsidRPr="0080031F" w:rsidRDefault="0080031F" w:rsidP="001C4073">
      <w:pPr>
        <w:widowControl w:val="0"/>
        <w:autoSpaceDE w:val="0"/>
        <w:autoSpaceDN w:val="0"/>
        <w:adjustRightInd w:val="0"/>
        <w:rPr>
          <w:b/>
        </w:rPr>
      </w:pPr>
      <w:r w:rsidRPr="0080031F">
        <w:rPr>
          <w:b/>
        </w:rPr>
        <w:t>CSRB</w:t>
      </w:r>
    </w:p>
    <w:p w:rsidR="0080031F" w:rsidRDefault="0080031F" w:rsidP="001C4073">
      <w:pPr>
        <w:widowControl w:val="0"/>
        <w:autoSpaceDE w:val="0"/>
        <w:autoSpaceDN w:val="0"/>
        <w:adjustRightInd w:val="0"/>
      </w:pPr>
      <w:r>
        <w:tab/>
        <w:t>I have no idea what CSRB stands for, if you know, please send me an email.</w:t>
      </w:r>
      <w:r w:rsidR="00C1263B">
        <w:t xml:space="preserve">  The RT340 guys</w:t>
      </w:r>
      <w:r w:rsidR="001058A7">
        <w:t xml:space="preserve"> discovered some of their bikes stamped with CSRB and </w:t>
      </w:r>
      <w:r w:rsidR="00C1263B">
        <w:t>thought it meant Customer Service Race Bike, but that is defin</w:t>
      </w:r>
      <w:r w:rsidR="001058A7">
        <w:t>itely</w:t>
      </w:r>
      <w:r w:rsidR="00C1263B">
        <w:t xml:space="preserve"> not correct.</w:t>
      </w:r>
    </w:p>
    <w:p w:rsidR="0080031F" w:rsidRDefault="0080031F" w:rsidP="001C4073">
      <w:pPr>
        <w:widowControl w:val="0"/>
        <w:autoSpaceDE w:val="0"/>
        <w:autoSpaceDN w:val="0"/>
        <w:adjustRightInd w:val="0"/>
      </w:pPr>
      <w:r>
        <w:t>Examples:  CSRB 19, CSRB 26</w:t>
      </w:r>
    </w:p>
    <w:p w:rsidR="0080031F" w:rsidRDefault="0080031F" w:rsidP="001C4073">
      <w:pPr>
        <w:widowControl w:val="0"/>
        <w:autoSpaceDE w:val="0"/>
        <w:autoSpaceDN w:val="0"/>
        <w:adjustRightInd w:val="0"/>
      </w:pPr>
    </w:p>
    <w:p w:rsidR="0080031F" w:rsidRDefault="0080031F" w:rsidP="001C4073">
      <w:pPr>
        <w:widowControl w:val="0"/>
        <w:autoSpaceDE w:val="0"/>
        <w:autoSpaceDN w:val="0"/>
        <w:adjustRightInd w:val="0"/>
      </w:pPr>
    </w:p>
    <w:p w:rsidR="0080031F" w:rsidRDefault="0080031F" w:rsidP="001C4073">
      <w:pPr>
        <w:widowControl w:val="0"/>
        <w:autoSpaceDE w:val="0"/>
        <w:autoSpaceDN w:val="0"/>
        <w:adjustRightInd w:val="0"/>
      </w:pPr>
      <w:r>
        <w:t xml:space="preserve">If you have something that doesn’t fit the mold or have comments or suggestions please feel free to email me at </w:t>
      </w:r>
      <w:hyperlink r:id="rId7" w:history="1">
        <w:r w:rsidRPr="00C453A9">
          <w:rPr>
            <w:rStyle w:val="Hyperlink"/>
          </w:rPr>
          <w:t>usn@comcast.net</w:t>
        </w:r>
      </w:hyperlink>
    </w:p>
    <w:p w:rsidR="00264128" w:rsidRDefault="00264128" w:rsidP="00264128">
      <w:r>
        <w:t xml:space="preserve">If you have a Trail-Breaker with a serial number that varies from this list, please email the serial number and I will make an update.  If anyone has insight into deciphering the Nethercutt numbers I would sure be interested.  The Nethercutt numbers don’t run </w:t>
      </w:r>
      <w:r w:rsidR="001058A7">
        <w:t>sequentially</w:t>
      </w:r>
      <w:r>
        <w:t>.  The letter designates the month of manufacture, but beyond that I haven’t found any information.</w:t>
      </w:r>
    </w:p>
    <w:p w:rsidR="00264128" w:rsidRDefault="00FB0549" w:rsidP="00264128">
      <w:r>
        <w:t>As with everything “</w:t>
      </w:r>
      <w:proofErr w:type="spellStart"/>
      <w:r>
        <w:t>Rokon</w:t>
      </w:r>
      <w:proofErr w:type="spellEnd"/>
      <w:r>
        <w:t xml:space="preserve">”, there are exceptions to the rule.  </w:t>
      </w:r>
      <w:r w:rsidR="00264128">
        <w:t>Bikes were often built in one year and sold the following year.  They were also sold, then not titled for years (if ever).  So it is common to find a bike with a 1969 serial number but titled as a 1973, etc.</w:t>
      </w:r>
    </w:p>
    <w:p w:rsidR="00255C48" w:rsidRDefault="00255C48" w:rsidP="00264128"/>
    <w:p w:rsidR="00255C48" w:rsidRPr="00255C48" w:rsidRDefault="00255C48" w:rsidP="00264128">
      <w:pPr>
        <w:rPr>
          <w:b/>
          <w:u w:val="single"/>
        </w:rPr>
      </w:pPr>
      <w:r w:rsidRPr="00255C48">
        <w:rPr>
          <w:b/>
          <w:u w:val="single"/>
        </w:rPr>
        <w:lastRenderedPageBreak/>
        <w:t>Where to find the serial number</w:t>
      </w:r>
    </w:p>
    <w:p w:rsidR="00255C48" w:rsidRDefault="00255C48" w:rsidP="00264128">
      <w:r>
        <w:rPr>
          <w:noProof/>
        </w:rPr>
        <w:drawing>
          <wp:inline distT="0" distB="0" distL="0" distR="0">
            <wp:extent cx="5943600" cy="4457700"/>
            <wp:effectExtent l="19050" t="0" r="0" b="0"/>
            <wp:docPr id="1" name="Picture 1" descr="http://www.rokonworld.com/fr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konworld.com/frame.gif"/>
                    <pic:cNvPicPr>
                      <a:picLocks noChangeAspect="1" noChangeArrowheads="1"/>
                    </pic:cNvPicPr>
                  </pic:nvPicPr>
                  <pic:blipFill>
                    <a:blip r:embed="rId8"/>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55C48" w:rsidRDefault="00255C48" w:rsidP="00264128">
      <w:r>
        <w:rPr>
          <w:noProof/>
        </w:rPr>
        <w:lastRenderedPageBreak/>
        <w:drawing>
          <wp:inline distT="0" distB="0" distL="0" distR="0">
            <wp:extent cx="5943600" cy="4457700"/>
            <wp:effectExtent l="19050" t="0" r="0" b="0"/>
            <wp:docPr id="4" name="Picture 4" descr="http://www.rokonworld.com/frameser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konworld.com/frameserial.gif"/>
                    <pic:cNvPicPr>
                      <a:picLocks noChangeAspect="1" noChangeArrowheads="1"/>
                    </pic:cNvPicPr>
                  </pic:nvPicPr>
                  <pic:blipFill>
                    <a:blip r:embed="rId9"/>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55C48" w:rsidRDefault="00255C48" w:rsidP="00264128"/>
    <w:p w:rsidR="00264128" w:rsidRDefault="00264128" w:rsidP="001C4073">
      <w:pPr>
        <w:widowControl w:val="0"/>
        <w:autoSpaceDE w:val="0"/>
        <w:autoSpaceDN w:val="0"/>
        <w:adjustRightInd w:val="0"/>
      </w:pPr>
    </w:p>
    <w:p w:rsidR="0080031F" w:rsidRDefault="0080031F" w:rsidP="001C4073">
      <w:pPr>
        <w:widowControl w:val="0"/>
        <w:autoSpaceDE w:val="0"/>
        <w:autoSpaceDN w:val="0"/>
        <w:adjustRightInd w:val="0"/>
      </w:pPr>
    </w:p>
    <w:p w:rsidR="0080031F" w:rsidRDefault="0080031F" w:rsidP="001C4073">
      <w:pPr>
        <w:widowControl w:val="0"/>
        <w:autoSpaceDE w:val="0"/>
        <w:autoSpaceDN w:val="0"/>
        <w:adjustRightInd w:val="0"/>
      </w:pPr>
    </w:p>
    <w:p w:rsidR="001C4073" w:rsidRDefault="001C4073" w:rsidP="005C7973">
      <w:pPr>
        <w:widowControl w:val="0"/>
        <w:autoSpaceDE w:val="0"/>
        <w:autoSpaceDN w:val="0"/>
        <w:adjustRightInd w:val="0"/>
      </w:pPr>
    </w:p>
    <w:p w:rsidR="001C4073" w:rsidRDefault="001C4073" w:rsidP="005C7973">
      <w:pPr>
        <w:widowControl w:val="0"/>
        <w:autoSpaceDE w:val="0"/>
        <w:autoSpaceDN w:val="0"/>
        <w:adjustRightInd w:val="0"/>
      </w:pPr>
    </w:p>
    <w:p w:rsidR="005C7973" w:rsidRDefault="005C7973" w:rsidP="005C7973">
      <w:pPr>
        <w:widowControl w:val="0"/>
        <w:autoSpaceDE w:val="0"/>
        <w:autoSpaceDN w:val="0"/>
        <w:adjustRightInd w:val="0"/>
      </w:pPr>
      <w:r>
        <w:tab/>
      </w:r>
    </w:p>
    <w:p w:rsidR="005C7973" w:rsidRDefault="005C7973" w:rsidP="005C7973">
      <w:pPr>
        <w:widowControl w:val="0"/>
        <w:autoSpaceDE w:val="0"/>
        <w:autoSpaceDN w:val="0"/>
        <w:adjustRightInd w:val="0"/>
      </w:pPr>
    </w:p>
    <w:p w:rsidR="005C7973" w:rsidRDefault="005C7973" w:rsidP="00D4171B">
      <w:pPr>
        <w:widowControl w:val="0"/>
        <w:autoSpaceDE w:val="0"/>
        <w:autoSpaceDN w:val="0"/>
        <w:adjustRightInd w:val="0"/>
      </w:pPr>
    </w:p>
    <w:p w:rsidR="00D4171B" w:rsidRDefault="00D4171B" w:rsidP="00D4171B">
      <w:pPr>
        <w:widowControl w:val="0"/>
        <w:autoSpaceDE w:val="0"/>
        <w:autoSpaceDN w:val="0"/>
        <w:adjustRightInd w:val="0"/>
      </w:pPr>
      <w:r>
        <w:tab/>
      </w:r>
    </w:p>
    <w:p w:rsidR="00F11617" w:rsidRDefault="00F11617" w:rsidP="00C951AC"/>
    <w:p w:rsidR="00A57583" w:rsidRDefault="00A57583" w:rsidP="00C951AC"/>
    <w:p w:rsidR="00A57583" w:rsidRDefault="00A57583" w:rsidP="00C951AC"/>
    <w:p w:rsidR="00A57583" w:rsidRDefault="00A57583" w:rsidP="00C951AC"/>
    <w:p w:rsidR="00A57583" w:rsidRDefault="00A57583" w:rsidP="00C951AC"/>
    <w:p w:rsidR="00A57583" w:rsidRDefault="00A57583" w:rsidP="00C951AC"/>
    <w:p w:rsidR="00A57583" w:rsidRDefault="00A57583" w:rsidP="00C951AC"/>
    <w:p w:rsidR="00A57583" w:rsidRPr="00A57583" w:rsidRDefault="00A57583" w:rsidP="00C951AC"/>
    <w:p w:rsidR="00C951AC" w:rsidRDefault="00C951AC" w:rsidP="00C951AC">
      <w:pPr>
        <w:ind w:firstLine="720"/>
      </w:pPr>
    </w:p>
    <w:p w:rsidR="00C951AC" w:rsidRDefault="00C951AC" w:rsidP="00C951AC">
      <w:pPr>
        <w:ind w:firstLine="720"/>
      </w:pPr>
    </w:p>
    <w:p w:rsidR="00476EC7" w:rsidRDefault="00476EC7"/>
    <w:p w:rsidR="00476EC7" w:rsidRDefault="00476EC7"/>
    <w:p w:rsidR="00476EC7" w:rsidRDefault="00476EC7"/>
    <w:sectPr w:rsidR="00476EC7" w:rsidSect="00827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877CC"/>
    <w:multiLevelType w:val="hybridMultilevel"/>
    <w:tmpl w:val="C652D178"/>
    <w:lvl w:ilvl="0" w:tplc="54C8DF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06679"/>
    <w:multiLevelType w:val="hybridMultilevel"/>
    <w:tmpl w:val="F0CA1314"/>
    <w:lvl w:ilvl="0" w:tplc="1B063F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EC7"/>
    <w:rsid w:val="001058A7"/>
    <w:rsid w:val="00110941"/>
    <w:rsid w:val="001C4073"/>
    <w:rsid w:val="00255C48"/>
    <w:rsid w:val="00264128"/>
    <w:rsid w:val="00476EC7"/>
    <w:rsid w:val="005C7973"/>
    <w:rsid w:val="005C7B13"/>
    <w:rsid w:val="007A56D4"/>
    <w:rsid w:val="0080031F"/>
    <w:rsid w:val="0082781C"/>
    <w:rsid w:val="00935F3A"/>
    <w:rsid w:val="00A57583"/>
    <w:rsid w:val="00AB50B5"/>
    <w:rsid w:val="00C1263B"/>
    <w:rsid w:val="00C951AC"/>
    <w:rsid w:val="00D4171B"/>
    <w:rsid w:val="00F11617"/>
    <w:rsid w:val="00FB0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EC7"/>
    <w:rPr>
      <w:color w:val="0000FF" w:themeColor="hyperlink"/>
      <w:u w:val="single"/>
    </w:rPr>
  </w:style>
  <w:style w:type="paragraph" w:styleId="ListParagraph">
    <w:name w:val="List Paragraph"/>
    <w:basedOn w:val="Normal"/>
    <w:uiPriority w:val="34"/>
    <w:qFormat/>
    <w:rsid w:val="00476EC7"/>
    <w:pPr>
      <w:ind w:left="720"/>
      <w:contextualSpacing/>
    </w:pPr>
  </w:style>
  <w:style w:type="paragraph" w:styleId="BalloonText">
    <w:name w:val="Balloon Text"/>
    <w:basedOn w:val="Normal"/>
    <w:link w:val="BalloonTextChar"/>
    <w:uiPriority w:val="99"/>
    <w:semiHidden/>
    <w:unhideWhenUsed/>
    <w:rsid w:val="00255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C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mailto:usn@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n@comcast.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FA3B-99BC-4E32-A838-B50B4B34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Gallagher</dc:creator>
  <cp:lastModifiedBy>Bob Gallagher</cp:lastModifiedBy>
  <cp:revision>3</cp:revision>
  <dcterms:created xsi:type="dcterms:W3CDTF">2009-04-08T19:12:00Z</dcterms:created>
  <dcterms:modified xsi:type="dcterms:W3CDTF">2009-04-09T03:01:00Z</dcterms:modified>
</cp:coreProperties>
</file>